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F55B9" w:rsidRDefault="000E544D"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11C14" w:rsidRPr="006F0E02" w:rsidRDefault="00E11C14" w:rsidP="001259A4">
                  <w:pPr>
                    <w:jc w:val="both"/>
                    <w:rPr>
                      <w:color w:val="000000"/>
                    </w:rPr>
                  </w:pPr>
                  <w:r w:rsidRPr="006F0E02">
                    <w:rPr>
                      <w:color w:val="000000"/>
                    </w:rP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«Русский язык» и «Литература», утв. приказом ректора ОмГА от </w:t>
                  </w:r>
                  <w:r w:rsidR="00114DD4" w:rsidRPr="0037002F">
                    <w:t>2</w:t>
                  </w:r>
                  <w:r w:rsidR="00114DD4">
                    <w:t>9</w:t>
                  </w:r>
                  <w:r w:rsidR="00114DD4" w:rsidRPr="0037002F">
                    <w:t>.0</w:t>
                  </w:r>
                  <w:r w:rsidR="00114DD4">
                    <w:t>3</w:t>
                  </w:r>
                  <w:r w:rsidR="00114DD4" w:rsidRPr="0037002F">
                    <w:t>.202</w:t>
                  </w:r>
                  <w:r w:rsidR="00114DD4">
                    <w:t>1</w:t>
                  </w:r>
                  <w:r w:rsidR="00114DD4" w:rsidRPr="0037002F">
                    <w:t xml:space="preserve"> № 5</w:t>
                  </w:r>
                  <w:r w:rsidR="00114DD4">
                    <w:t>7</w:t>
                  </w:r>
                </w:p>
                <w:p w:rsidR="00E11C14" w:rsidRDefault="00E11C14" w:rsidP="0042190A">
                  <w:pPr>
                    <w:jc w:val="both"/>
                  </w:pPr>
                </w:p>
                <w:p w:rsidR="00E11C14" w:rsidRDefault="00E11C14" w:rsidP="00D1753D">
                  <w:pPr>
                    <w:jc w:val="both"/>
                  </w:pPr>
                </w:p>
              </w:txbxContent>
            </v:textbox>
          </v:shape>
        </w:pict>
      </w: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C94464" w:rsidRPr="008F55B9" w:rsidRDefault="00C94464"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rsidR="00D1753D" w:rsidRPr="008F55B9" w:rsidRDefault="00921C57"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F55B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F55B9" w:rsidRDefault="007C277B"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Кафедра «</w:t>
      </w:r>
      <w:r w:rsidR="0081421B" w:rsidRPr="008F55B9">
        <w:rPr>
          <w:rFonts w:eastAsia="Courier New"/>
          <w:noProof/>
          <w:sz w:val="24"/>
          <w:szCs w:val="24"/>
          <w:lang w:bidi="ru-RU"/>
        </w:rPr>
        <w:t>Филологии, журналистики и массовых коммуникаций</w:t>
      </w:r>
      <w:r w:rsidRPr="008F55B9">
        <w:rPr>
          <w:rFonts w:eastAsia="Courier New"/>
          <w:noProof/>
          <w:sz w:val="24"/>
          <w:szCs w:val="24"/>
          <w:lang w:bidi="ru-RU"/>
        </w:rPr>
        <w:t>»</w:t>
      </w:r>
    </w:p>
    <w:p w:rsidR="007C277B" w:rsidRPr="008F55B9" w:rsidRDefault="007C277B" w:rsidP="00FB348C">
      <w:pPr>
        <w:autoSpaceDE/>
        <w:adjustRightInd/>
        <w:ind w:right="1"/>
        <w:contextualSpacing/>
        <w:jc w:val="center"/>
        <w:rPr>
          <w:rFonts w:eastAsia="Courier New"/>
          <w:noProof/>
          <w:sz w:val="24"/>
          <w:szCs w:val="24"/>
          <w:lang w:bidi="ru-RU"/>
        </w:rPr>
      </w:pPr>
    </w:p>
    <w:p w:rsidR="00C94464" w:rsidRPr="008F55B9" w:rsidRDefault="000E544D"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7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11C14" w:rsidRPr="00C94464" w:rsidRDefault="00E11C14" w:rsidP="00C94464">
                  <w:pPr>
                    <w:jc w:val="center"/>
                    <w:rPr>
                      <w:sz w:val="24"/>
                      <w:szCs w:val="24"/>
                    </w:rPr>
                  </w:pPr>
                  <w:r w:rsidRPr="00C94464">
                    <w:rPr>
                      <w:sz w:val="24"/>
                      <w:szCs w:val="24"/>
                    </w:rPr>
                    <w:t>УТВЕРЖДАЮ:</w:t>
                  </w:r>
                </w:p>
                <w:p w:rsidR="00E11C14" w:rsidRPr="00C94464" w:rsidRDefault="00E11C14" w:rsidP="00C94464">
                  <w:pPr>
                    <w:jc w:val="center"/>
                    <w:rPr>
                      <w:sz w:val="24"/>
                      <w:szCs w:val="24"/>
                    </w:rPr>
                  </w:pPr>
                  <w:r w:rsidRPr="00C94464">
                    <w:rPr>
                      <w:sz w:val="24"/>
                      <w:szCs w:val="24"/>
                    </w:rPr>
                    <w:t>Ректор, д.фил.н., профессор</w:t>
                  </w:r>
                </w:p>
                <w:p w:rsidR="00E11C14" w:rsidRDefault="00E11C14" w:rsidP="00C94464">
                  <w:pPr>
                    <w:jc w:val="center"/>
                    <w:rPr>
                      <w:sz w:val="24"/>
                      <w:szCs w:val="24"/>
                    </w:rPr>
                  </w:pPr>
                </w:p>
                <w:p w:rsidR="00E11C14" w:rsidRPr="00C94464" w:rsidRDefault="00E11C14" w:rsidP="00C94464">
                  <w:pPr>
                    <w:jc w:val="center"/>
                    <w:rPr>
                      <w:sz w:val="24"/>
                      <w:szCs w:val="24"/>
                    </w:rPr>
                  </w:pPr>
                  <w:r w:rsidRPr="00C94464">
                    <w:rPr>
                      <w:sz w:val="24"/>
                      <w:szCs w:val="24"/>
                    </w:rPr>
                    <w:t>______________А.Э. Еремеев</w:t>
                  </w:r>
                </w:p>
                <w:p w:rsidR="00E11C14" w:rsidRPr="00C94464" w:rsidRDefault="00114DD4" w:rsidP="001259A4">
                  <w:pPr>
                    <w:jc w:val="right"/>
                    <w:rPr>
                      <w:sz w:val="24"/>
                      <w:szCs w:val="24"/>
                    </w:rPr>
                  </w:pPr>
                  <w:r w:rsidRPr="0037002F">
                    <w:rPr>
                      <w:sz w:val="24"/>
                      <w:szCs w:val="24"/>
                    </w:rPr>
                    <w:t>2</w:t>
                  </w:r>
                  <w:r>
                    <w:rPr>
                      <w:sz w:val="24"/>
                      <w:szCs w:val="24"/>
                    </w:rPr>
                    <w:t>9</w:t>
                  </w:r>
                  <w:r w:rsidRPr="0037002F">
                    <w:rPr>
                      <w:sz w:val="24"/>
                      <w:szCs w:val="24"/>
                    </w:rPr>
                    <w:t>.0</w:t>
                  </w:r>
                  <w:r>
                    <w:rPr>
                      <w:sz w:val="24"/>
                      <w:szCs w:val="24"/>
                    </w:rPr>
                    <w:t>3</w:t>
                  </w:r>
                  <w:r w:rsidRPr="0037002F">
                    <w:rPr>
                      <w:sz w:val="24"/>
                      <w:szCs w:val="24"/>
                    </w:rPr>
                    <w:t>.202</w:t>
                  </w:r>
                  <w:r>
                    <w:rPr>
                      <w:sz w:val="24"/>
                      <w:szCs w:val="24"/>
                    </w:rPr>
                    <w:t>1</w:t>
                  </w:r>
                  <w:r w:rsidRPr="0037002F">
                    <w:rPr>
                      <w:sz w:val="24"/>
                      <w:szCs w:val="24"/>
                    </w:rPr>
                    <w:t xml:space="preserve"> г.</w:t>
                  </w:r>
                </w:p>
              </w:txbxContent>
            </v:textbox>
          </v:shape>
        </w:pict>
      </w: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D1753D" w:rsidRPr="008F55B9" w:rsidRDefault="00D1753D" w:rsidP="008F55B9">
      <w:pPr>
        <w:widowControl/>
        <w:autoSpaceDE/>
        <w:adjustRightInd/>
        <w:jc w:val="both"/>
        <w:rPr>
          <w:sz w:val="24"/>
          <w:szCs w:val="24"/>
          <w:lang w:eastAsia="en-US"/>
        </w:rPr>
      </w:pPr>
    </w:p>
    <w:p w:rsidR="00C94464" w:rsidRPr="008F55B9" w:rsidRDefault="00C94464" w:rsidP="008F55B9">
      <w:pPr>
        <w:widowControl/>
        <w:autoSpaceDE/>
        <w:adjustRightInd/>
        <w:jc w:val="both"/>
        <w:rPr>
          <w:sz w:val="24"/>
          <w:szCs w:val="24"/>
          <w:lang w:eastAsia="en-US"/>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DF1076" w:rsidRPr="008F55B9" w:rsidRDefault="00DF1076" w:rsidP="00FB348C">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w:t>
      </w:r>
      <w:r w:rsidR="00C94464" w:rsidRPr="008F55B9">
        <w:rPr>
          <w:rFonts w:eastAsia="SimSun"/>
          <w:kern w:val="2"/>
          <w:sz w:val="24"/>
          <w:szCs w:val="24"/>
          <w:lang w:eastAsia="hi-IN" w:bidi="hi-IN"/>
        </w:rPr>
        <w:t xml:space="preserve"> </w:t>
      </w:r>
      <w:r w:rsidRPr="008F55B9">
        <w:rPr>
          <w:rFonts w:eastAsia="SimSun"/>
          <w:kern w:val="2"/>
          <w:sz w:val="24"/>
          <w:szCs w:val="24"/>
          <w:lang w:eastAsia="hi-IN" w:bidi="hi-IN"/>
        </w:rPr>
        <w:t>ДИСЦИПЛИНЫ</w:t>
      </w:r>
    </w:p>
    <w:p w:rsidR="007F4B97" w:rsidRPr="008F55B9" w:rsidRDefault="007F4B97" w:rsidP="00FB348C">
      <w:pPr>
        <w:widowControl/>
        <w:tabs>
          <w:tab w:val="left" w:pos="708"/>
        </w:tabs>
        <w:autoSpaceDE/>
        <w:adjustRightInd/>
        <w:jc w:val="center"/>
        <w:rPr>
          <w:b/>
          <w:sz w:val="24"/>
          <w:szCs w:val="24"/>
        </w:rPr>
      </w:pPr>
    </w:p>
    <w:p w:rsidR="0081421B" w:rsidRPr="008F55B9" w:rsidRDefault="00C84C51" w:rsidP="00FB348C">
      <w:pPr>
        <w:widowControl/>
        <w:suppressAutoHyphens/>
        <w:autoSpaceDE/>
        <w:adjustRightInd/>
        <w:jc w:val="center"/>
        <w:rPr>
          <w:b/>
          <w:bCs/>
          <w:caps/>
          <w:sz w:val="24"/>
          <w:szCs w:val="24"/>
        </w:rPr>
      </w:pPr>
      <w:r>
        <w:rPr>
          <w:b/>
          <w:bCs/>
          <w:caps/>
          <w:sz w:val="24"/>
          <w:szCs w:val="24"/>
        </w:rPr>
        <w:t>Актуальные проблемы литературоведения</w:t>
      </w:r>
    </w:p>
    <w:p w:rsidR="007F4B97" w:rsidRPr="008F55B9" w:rsidRDefault="003F3D9C" w:rsidP="00FB348C">
      <w:pPr>
        <w:widowControl/>
        <w:suppressAutoHyphens/>
        <w:autoSpaceDE/>
        <w:adjustRightInd/>
        <w:jc w:val="center"/>
        <w:rPr>
          <w:bCs/>
          <w:sz w:val="24"/>
          <w:szCs w:val="24"/>
        </w:rPr>
      </w:pPr>
      <w:r>
        <w:rPr>
          <w:bCs/>
          <w:sz w:val="24"/>
          <w:szCs w:val="24"/>
        </w:rPr>
        <w:t>Б1.В.ДВ.0</w:t>
      </w:r>
      <w:r w:rsidR="00E31A50">
        <w:rPr>
          <w:bCs/>
          <w:sz w:val="24"/>
          <w:szCs w:val="24"/>
        </w:rPr>
        <w:t>5</w:t>
      </w:r>
      <w:r>
        <w:rPr>
          <w:bCs/>
          <w:sz w:val="24"/>
          <w:szCs w:val="24"/>
        </w:rPr>
        <w:t>.0</w:t>
      </w:r>
      <w:r w:rsidR="00C84C51">
        <w:rPr>
          <w:bCs/>
          <w:sz w:val="24"/>
          <w:szCs w:val="24"/>
        </w:rPr>
        <w:t>2</w:t>
      </w:r>
    </w:p>
    <w:p w:rsidR="005669CB" w:rsidRPr="008F55B9" w:rsidRDefault="005669CB" w:rsidP="00FB348C">
      <w:pPr>
        <w:widowControl/>
        <w:autoSpaceDN/>
        <w:jc w:val="center"/>
        <w:rPr>
          <w:rFonts w:eastAsia="Calibri"/>
          <w:b/>
          <w:bCs/>
          <w:sz w:val="24"/>
          <w:szCs w:val="24"/>
          <w:lang w:eastAsia="en-US"/>
        </w:rPr>
      </w:pPr>
    </w:p>
    <w:p w:rsidR="009F4070"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rsidR="00591B36"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p>
    <w:p w:rsidR="00875828" w:rsidRPr="00480664" w:rsidRDefault="00875828" w:rsidP="00875828">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875828" w:rsidRPr="00480664" w:rsidRDefault="00875828" w:rsidP="00875828">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875828" w:rsidRPr="00480664" w:rsidRDefault="00875828" w:rsidP="00875828">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875828" w:rsidRPr="00480664" w:rsidRDefault="00875828" w:rsidP="00875828">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875828" w:rsidRPr="00480664" w:rsidRDefault="00875828" w:rsidP="00875828">
      <w:pPr>
        <w:widowControl/>
        <w:suppressAutoHyphens/>
        <w:autoSpaceDE/>
        <w:adjustRightInd/>
        <w:jc w:val="center"/>
        <w:rPr>
          <w:rFonts w:eastAsia="Courier New"/>
          <w:b/>
          <w:color w:val="000000"/>
          <w:sz w:val="24"/>
          <w:szCs w:val="24"/>
          <w:lang w:bidi="ru-RU"/>
        </w:rPr>
      </w:pPr>
    </w:p>
    <w:p w:rsidR="007F719D" w:rsidRPr="00027EAB" w:rsidRDefault="007F719D" w:rsidP="007F719D">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7F719D" w:rsidRPr="00027EAB" w:rsidRDefault="007F719D" w:rsidP="007F719D">
      <w:pPr>
        <w:widowControl/>
        <w:autoSpaceDE/>
        <w:autoSpaceDN/>
        <w:adjustRightInd/>
        <w:jc w:val="center"/>
        <w:rPr>
          <w:sz w:val="24"/>
          <w:szCs w:val="24"/>
        </w:rPr>
      </w:pPr>
      <w:r w:rsidRPr="00027EAB">
        <w:rPr>
          <w:sz w:val="24"/>
          <w:szCs w:val="24"/>
        </w:rPr>
        <w:t>научно-исследовательская</w:t>
      </w:r>
    </w:p>
    <w:p w:rsidR="007F719D" w:rsidRPr="00027EAB" w:rsidRDefault="007F719D" w:rsidP="007F719D">
      <w:pPr>
        <w:widowControl/>
        <w:autoSpaceDE/>
        <w:autoSpaceDN/>
        <w:adjustRightInd/>
        <w:jc w:val="center"/>
        <w:rPr>
          <w:rFonts w:eastAsia="SimSun"/>
          <w:b/>
          <w:kern w:val="2"/>
          <w:sz w:val="24"/>
          <w:szCs w:val="24"/>
          <w:lang w:eastAsia="hi-IN" w:bidi="hi-IN"/>
        </w:rPr>
      </w:pPr>
    </w:p>
    <w:p w:rsidR="00E26FFC" w:rsidRPr="006E1872" w:rsidRDefault="00E26FFC" w:rsidP="00E26FFC">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152CE3" w:rsidRPr="00152CE3" w:rsidRDefault="00152CE3" w:rsidP="00152CE3">
      <w:pPr>
        <w:widowControl/>
        <w:suppressAutoHyphens/>
        <w:autoSpaceDE/>
        <w:adjustRightInd/>
        <w:jc w:val="center"/>
        <w:rPr>
          <w:rFonts w:eastAsia="SimSun"/>
          <w:kern w:val="2"/>
          <w:sz w:val="24"/>
          <w:szCs w:val="24"/>
          <w:lang w:eastAsia="hi-IN" w:bidi="hi-IN"/>
        </w:rPr>
      </w:pPr>
      <w:r w:rsidRPr="00152CE3">
        <w:rPr>
          <w:rFonts w:eastAsia="SimSun"/>
          <w:kern w:val="2"/>
          <w:sz w:val="24"/>
          <w:szCs w:val="24"/>
          <w:lang w:eastAsia="hi-IN" w:bidi="hi-IN"/>
        </w:rPr>
        <w:t>очной формы обучения 2017 года набора соответственно</w:t>
      </w:r>
    </w:p>
    <w:p w:rsidR="00152CE3" w:rsidRPr="00152CE3" w:rsidRDefault="00152CE3" w:rsidP="00152CE3">
      <w:pPr>
        <w:widowControl/>
        <w:autoSpaceDE/>
        <w:adjustRightInd/>
        <w:spacing w:after="200" w:line="276" w:lineRule="auto"/>
        <w:jc w:val="center"/>
        <w:rPr>
          <w:rFonts w:eastAsia="SimSun"/>
          <w:kern w:val="2"/>
          <w:sz w:val="24"/>
          <w:szCs w:val="24"/>
          <w:lang w:eastAsia="hi-IN" w:bidi="hi-IN"/>
        </w:rPr>
      </w:pPr>
      <w:r w:rsidRPr="00152CE3">
        <w:rPr>
          <w:rFonts w:eastAsia="SimSun"/>
          <w:kern w:val="2"/>
          <w:sz w:val="24"/>
          <w:szCs w:val="24"/>
          <w:lang w:eastAsia="hi-IN" w:bidi="hi-IN"/>
        </w:rPr>
        <w:t>заочной формы обучения 2016, 2017 года набора соответственно</w:t>
      </w:r>
    </w:p>
    <w:p w:rsidR="000E2B54" w:rsidRPr="001259A4" w:rsidRDefault="00E04022" w:rsidP="00E04022">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114DD4" w:rsidRPr="0012464D" w:rsidRDefault="00114DD4" w:rsidP="00114DD4">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1259A4" w:rsidRPr="001259A4" w:rsidRDefault="00EC7265" w:rsidP="00EC7265">
      <w:pPr>
        <w:tabs>
          <w:tab w:val="left" w:pos="5224"/>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1259A4" w:rsidRPr="001259A4" w:rsidRDefault="001259A4" w:rsidP="001259A4">
      <w:pPr>
        <w:suppressAutoHyphens/>
        <w:contextualSpacing/>
        <w:rPr>
          <w:rFonts w:eastAsia="SimSun"/>
          <w:color w:val="000000"/>
          <w:kern w:val="2"/>
          <w:sz w:val="24"/>
          <w:szCs w:val="24"/>
          <w:lang w:eastAsia="hi-IN" w:bidi="hi-IN"/>
        </w:rPr>
      </w:pPr>
    </w:p>
    <w:p w:rsidR="001259A4" w:rsidRPr="001259A4" w:rsidRDefault="001259A4" w:rsidP="001259A4">
      <w:pPr>
        <w:suppressAutoHyphens/>
        <w:contextualSpacing/>
        <w:rPr>
          <w:rFonts w:eastAsia="SimSun"/>
          <w:color w:val="000000"/>
          <w:kern w:val="2"/>
          <w:sz w:val="24"/>
          <w:szCs w:val="24"/>
          <w:lang w:eastAsia="hi-IN" w:bidi="hi-IN"/>
        </w:rPr>
      </w:pPr>
    </w:p>
    <w:p w:rsidR="001259A4" w:rsidRPr="001259A4" w:rsidRDefault="001259A4" w:rsidP="001259A4">
      <w:pPr>
        <w:suppressAutoHyphens/>
        <w:contextualSpacing/>
        <w:rPr>
          <w:rFonts w:eastAsia="SimSun"/>
          <w:color w:val="000000"/>
          <w:kern w:val="2"/>
          <w:sz w:val="24"/>
          <w:szCs w:val="24"/>
          <w:lang w:eastAsia="hi-IN" w:bidi="hi-IN"/>
        </w:rPr>
      </w:pPr>
    </w:p>
    <w:p w:rsidR="001259A4" w:rsidRPr="001259A4" w:rsidRDefault="001259A4" w:rsidP="001259A4">
      <w:pPr>
        <w:suppressAutoHyphens/>
        <w:contextualSpacing/>
        <w:rPr>
          <w:rFonts w:eastAsia="SimSun"/>
          <w:color w:val="000000"/>
          <w:kern w:val="2"/>
          <w:sz w:val="24"/>
          <w:szCs w:val="24"/>
          <w:lang w:eastAsia="hi-IN" w:bidi="hi-IN"/>
        </w:rPr>
      </w:pPr>
    </w:p>
    <w:p w:rsidR="001259A4" w:rsidRPr="001259A4" w:rsidRDefault="00114DD4" w:rsidP="001259A4">
      <w:pPr>
        <w:suppressAutoHyphens/>
        <w:contextualSpacing/>
        <w:jc w:val="center"/>
        <w:rPr>
          <w:color w:val="000000"/>
          <w:sz w:val="24"/>
          <w:szCs w:val="24"/>
        </w:rPr>
      </w:pPr>
      <w:r>
        <w:rPr>
          <w:color w:val="000000"/>
          <w:sz w:val="24"/>
          <w:szCs w:val="24"/>
        </w:rPr>
        <w:t>Омск, 2021</w:t>
      </w:r>
    </w:p>
    <w:p w:rsidR="005F33DD" w:rsidRPr="008F55B9" w:rsidRDefault="005F33DD" w:rsidP="005F33DD">
      <w:pPr>
        <w:widowControl/>
        <w:autoSpaceDE/>
        <w:adjustRightInd/>
        <w:ind w:left="5670"/>
        <w:jc w:val="both"/>
        <w:rPr>
          <w:rFonts w:eastAsia="Courier New"/>
          <w:b/>
          <w:bCs/>
          <w:sz w:val="24"/>
          <w:szCs w:val="24"/>
        </w:rPr>
      </w:pPr>
      <w:r>
        <w:rPr>
          <w:sz w:val="24"/>
          <w:szCs w:val="24"/>
        </w:rPr>
        <w:br w:type="page"/>
      </w:r>
    </w:p>
    <w:p w:rsidR="00DF1076" w:rsidRPr="008F55B9" w:rsidRDefault="00DF1076" w:rsidP="00F01188">
      <w:pPr>
        <w:widowControl/>
        <w:autoSpaceDE/>
        <w:autoSpaceDN/>
        <w:adjustRightInd/>
        <w:spacing w:after="200"/>
        <w:jc w:val="center"/>
        <w:rPr>
          <w:rFonts w:eastAsia="SimSun"/>
          <w:b/>
          <w:kern w:val="2"/>
          <w:sz w:val="24"/>
          <w:szCs w:val="24"/>
          <w:lang w:eastAsia="hi-IN" w:bidi="hi-IN"/>
        </w:rPr>
      </w:pPr>
      <w:r w:rsidRPr="008F55B9">
        <w:rPr>
          <w:rFonts w:eastAsia="SimSun"/>
          <w:b/>
          <w:kern w:val="2"/>
          <w:sz w:val="24"/>
          <w:szCs w:val="24"/>
          <w:lang w:eastAsia="hi-IN" w:bidi="hi-IN"/>
        </w:rPr>
        <w:t>СОДЕРЖАНИЕ</w:t>
      </w:r>
    </w:p>
    <w:p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1</w:t>
            </w:r>
          </w:p>
        </w:tc>
        <w:tc>
          <w:tcPr>
            <w:tcW w:w="8080" w:type="dxa"/>
            <w:hideMark/>
          </w:tcPr>
          <w:p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2</w:t>
            </w:r>
          </w:p>
        </w:tc>
        <w:tc>
          <w:tcPr>
            <w:tcW w:w="8080" w:type="dxa"/>
            <w:hideMark/>
          </w:tcPr>
          <w:p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3</w:t>
            </w:r>
          </w:p>
        </w:tc>
        <w:tc>
          <w:tcPr>
            <w:tcW w:w="8080" w:type="dxa"/>
            <w:hideMark/>
          </w:tcPr>
          <w:p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4</w:t>
            </w:r>
          </w:p>
        </w:tc>
        <w:tc>
          <w:tcPr>
            <w:tcW w:w="8080" w:type="dxa"/>
            <w:hideMark/>
          </w:tcPr>
          <w:p w:rsidR="005C20F0" w:rsidRPr="008F55B9" w:rsidRDefault="005C20F0" w:rsidP="008F55B9">
            <w:pPr>
              <w:jc w:val="both"/>
              <w:rPr>
                <w:spacing w:val="4"/>
                <w:sz w:val="24"/>
                <w:szCs w:val="24"/>
              </w:rPr>
            </w:pPr>
            <w:r w:rsidRPr="008F55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5</w:t>
            </w:r>
          </w:p>
        </w:tc>
        <w:tc>
          <w:tcPr>
            <w:tcW w:w="8080" w:type="dxa"/>
            <w:hideMark/>
          </w:tcPr>
          <w:p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6</w:t>
            </w:r>
          </w:p>
        </w:tc>
        <w:tc>
          <w:tcPr>
            <w:tcW w:w="8080" w:type="dxa"/>
            <w:hideMark/>
          </w:tcPr>
          <w:p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7F719D" w:rsidRPr="008F55B9" w:rsidTr="00330957">
        <w:tc>
          <w:tcPr>
            <w:tcW w:w="562" w:type="dxa"/>
            <w:hideMark/>
          </w:tcPr>
          <w:p w:rsidR="007F719D" w:rsidRPr="008F55B9" w:rsidRDefault="007F719D" w:rsidP="008F55B9">
            <w:pPr>
              <w:jc w:val="both"/>
              <w:rPr>
                <w:sz w:val="24"/>
                <w:szCs w:val="24"/>
              </w:rPr>
            </w:pPr>
            <w:r w:rsidRPr="008F55B9">
              <w:rPr>
                <w:sz w:val="24"/>
                <w:szCs w:val="24"/>
              </w:rPr>
              <w:t>7</w:t>
            </w:r>
          </w:p>
        </w:tc>
        <w:tc>
          <w:tcPr>
            <w:tcW w:w="8080" w:type="dxa"/>
            <w:hideMark/>
          </w:tcPr>
          <w:p w:rsidR="007F719D" w:rsidRPr="008F55B9" w:rsidRDefault="007F719D" w:rsidP="0030169A">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rsidR="007F719D" w:rsidRPr="008F55B9" w:rsidRDefault="007F719D" w:rsidP="008F55B9">
            <w:pPr>
              <w:jc w:val="both"/>
              <w:rPr>
                <w:sz w:val="24"/>
                <w:szCs w:val="24"/>
              </w:rPr>
            </w:pPr>
          </w:p>
        </w:tc>
        <w:tc>
          <w:tcPr>
            <w:tcW w:w="703" w:type="dxa"/>
          </w:tcPr>
          <w:p w:rsidR="007F719D" w:rsidRPr="008F55B9" w:rsidRDefault="007F719D" w:rsidP="008F55B9">
            <w:pPr>
              <w:jc w:val="both"/>
              <w:rPr>
                <w:sz w:val="24"/>
                <w:szCs w:val="24"/>
              </w:rPr>
            </w:pPr>
          </w:p>
        </w:tc>
      </w:tr>
      <w:tr w:rsidR="007F719D" w:rsidRPr="008F55B9" w:rsidTr="00330957">
        <w:tc>
          <w:tcPr>
            <w:tcW w:w="562" w:type="dxa"/>
            <w:hideMark/>
          </w:tcPr>
          <w:p w:rsidR="007F719D" w:rsidRPr="008F55B9" w:rsidRDefault="007F719D" w:rsidP="008F55B9">
            <w:pPr>
              <w:jc w:val="both"/>
              <w:rPr>
                <w:sz w:val="24"/>
                <w:szCs w:val="24"/>
              </w:rPr>
            </w:pPr>
            <w:r w:rsidRPr="008F55B9">
              <w:rPr>
                <w:sz w:val="24"/>
                <w:szCs w:val="24"/>
              </w:rPr>
              <w:t>8</w:t>
            </w:r>
          </w:p>
        </w:tc>
        <w:tc>
          <w:tcPr>
            <w:tcW w:w="8080" w:type="dxa"/>
            <w:hideMark/>
          </w:tcPr>
          <w:p w:rsidR="007F719D" w:rsidRPr="008F55B9" w:rsidRDefault="007F719D" w:rsidP="0030169A">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F719D" w:rsidRPr="008F55B9" w:rsidRDefault="007F719D" w:rsidP="008F55B9">
            <w:pPr>
              <w:jc w:val="both"/>
              <w:rPr>
                <w:sz w:val="24"/>
                <w:szCs w:val="24"/>
              </w:rPr>
            </w:pPr>
          </w:p>
        </w:tc>
        <w:tc>
          <w:tcPr>
            <w:tcW w:w="703" w:type="dxa"/>
          </w:tcPr>
          <w:p w:rsidR="007F719D" w:rsidRPr="008F55B9" w:rsidRDefault="007F719D" w:rsidP="008F55B9">
            <w:pPr>
              <w:jc w:val="both"/>
              <w:rPr>
                <w:sz w:val="24"/>
                <w:szCs w:val="24"/>
              </w:rPr>
            </w:pPr>
          </w:p>
        </w:tc>
      </w:tr>
      <w:tr w:rsidR="007F719D" w:rsidRPr="008F55B9" w:rsidTr="00330957">
        <w:tc>
          <w:tcPr>
            <w:tcW w:w="562" w:type="dxa"/>
            <w:hideMark/>
          </w:tcPr>
          <w:p w:rsidR="007F719D" w:rsidRPr="008F55B9" w:rsidRDefault="007F719D" w:rsidP="008F55B9">
            <w:pPr>
              <w:jc w:val="both"/>
              <w:rPr>
                <w:sz w:val="24"/>
                <w:szCs w:val="24"/>
              </w:rPr>
            </w:pPr>
            <w:r w:rsidRPr="008F55B9">
              <w:rPr>
                <w:sz w:val="24"/>
                <w:szCs w:val="24"/>
              </w:rPr>
              <w:t>9</w:t>
            </w:r>
          </w:p>
        </w:tc>
        <w:tc>
          <w:tcPr>
            <w:tcW w:w="8080" w:type="dxa"/>
            <w:hideMark/>
          </w:tcPr>
          <w:p w:rsidR="007F719D" w:rsidRPr="008F55B9" w:rsidRDefault="007F719D" w:rsidP="0030169A">
            <w:pPr>
              <w:jc w:val="both"/>
              <w:rPr>
                <w:sz w:val="24"/>
                <w:szCs w:val="24"/>
              </w:rPr>
            </w:pPr>
            <w:r w:rsidRPr="008F55B9">
              <w:rPr>
                <w:sz w:val="24"/>
                <w:szCs w:val="24"/>
              </w:rPr>
              <w:t>Методические указания для обучающихся по освоению дисциплины</w:t>
            </w:r>
          </w:p>
        </w:tc>
        <w:tc>
          <w:tcPr>
            <w:tcW w:w="703" w:type="dxa"/>
          </w:tcPr>
          <w:p w:rsidR="007F719D" w:rsidRPr="008F55B9" w:rsidRDefault="007F719D" w:rsidP="008F55B9">
            <w:pPr>
              <w:jc w:val="both"/>
              <w:rPr>
                <w:sz w:val="24"/>
                <w:szCs w:val="24"/>
              </w:rPr>
            </w:pPr>
          </w:p>
        </w:tc>
        <w:tc>
          <w:tcPr>
            <w:tcW w:w="703" w:type="dxa"/>
          </w:tcPr>
          <w:p w:rsidR="007F719D" w:rsidRPr="008F55B9" w:rsidRDefault="007F719D" w:rsidP="008F55B9">
            <w:pPr>
              <w:jc w:val="both"/>
              <w:rPr>
                <w:sz w:val="24"/>
                <w:szCs w:val="24"/>
              </w:rPr>
            </w:pPr>
          </w:p>
        </w:tc>
      </w:tr>
      <w:tr w:rsidR="007F719D" w:rsidRPr="008F55B9" w:rsidTr="00330957">
        <w:tc>
          <w:tcPr>
            <w:tcW w:w="562" w:type="dxa"/>
            <w:hideMark/>
          </w:tcPr>
          <w:p w:rsidR="007F719D" w:rsidRPr="008F55B9" w:rsidRDefault="007F719D" w:rsidP="008F55B9">
            <w:pPr>
              <w:jc w:val="both"/>
              <w:rPr>
                <w:sz w:val="24"/>
                <w:szCs w:val="24"/>
              </w:rPr>
            </w:pPr>
            <w:r w:rsidRPr="008F55B9">
              <w:rPr>
                <w:sz w:val="24"/>
                <w:szCs w:val="24"/>
              </w:rPr>
              <w:t>10</w:t>
            </w:r>
          </w:p>
        </w:tc>
        <w:tc>
          <w:tcPr>
            <w:tcW w:w="8080" w:type="dxa"/>
            <w:hideMark/>
          </w:tcPr>
          <w:p w:rsidR="007F719D" w:rsidRPr="008F55B9" w:rsidRDefault="007F719D" w:rsidP="0030169A">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F719D" w:rsidRPr="008F55B9" w:rsidRDefault="007F719D" w:rsidP="008F55B9">
            <w:pPr>
              <w:jc w:val="both"/>
              <w:rPr>
                <w:sz w:val="24"/>
                <w:szCs w:val="24"/>
              </w:rPr>
            </w:pPr>
          </w:p>
        </w:tc>
        <w:tc>
          <w:tcPr>
            <w:tcW w:w="703" w:type="dxa"/>
          </w:tcPr>
          <w:p w:rsidR="007F719D" w:rsidRPr="008F55B9" w:rsidRDefault="007F719D" w:rsidP="008F55B9">
            <w:pPr>
              <w:jc w:val="both"/>
              <w:rPr>
                <w:sz w:val="24"/>
                <w:szCs w:val="24"/>
              </w:rPr>
            </w:pPr>
          </w:p>
        </w:tc>
      </w:tr>
      <w:tr w:rsidR="007F719D" w:rsidRPr="008F55B9" w:rsidTr="00330957">
        <w:tc>
          <w:tcPr>
            <w:tcW w:w="562" w:type="dxa"/>
            <w:hideMark/>
          </w:tcPr>
          <w:p w:rsidR="007F719D" w:rsidRPr="008F55B9" w:rsidRDefault="007F719D" w:rsidP="008F55B9">
            <w:pPr>
              <w:jc w:val="both"/>
              <w:rPr>
                <w:sz w:val="24"/>
                <w:szCs w:val="24"/>
              </w:rPr>
            </w:pPr>
            <w:r w:rsidRPr="008F55B9">
              <w:rPr>
                <w:sz w:val="24"/>
                <w:szCs w:val="24"/>
              </w:rPr>
              <w:t>11</w:t>
            </w:r>
          </w:p>
        </w:tc>
        <w:tc>
          <w:tcPr>
            <w:tcW w:w="8080" w:type="dxa"/>
            <w:hideMark/>
          </w:tcPr>
          <w:p w:rsidR="007F719D" w:rsidRPr="008F55B9" w:rsidRDefault="007F719D" w:rsidP="0030169A">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F719D" w:rsidRPr="008F55B9" w:rsidRDefault="007F719D" w:rsidP="008F55B9">
            <w:pPr>
              <w:jc w:val="both"/>
              <w:rPr>
                <w:sz w:val="24"/>
                <w:szCs w:val="24"/>
              </w:rPr>
            </w:pPr>
          </w:p>
        </w:tc>
        <w:tc>
          <w:tcPr>
            <w:tcW w:w="703" w:type="dxa"/>
          </w:tcPr>
          <w:p w:rsidR="007F719D" w:rsidRPr="008F55B9" w:rsidRDefault="007F719D" w:rsidP="008F55B9">
            <w:pPr>
              <w:jc w:val="both"/>
              <w:rPr>
                <w:sz w:val="24"/>
                <w:szCs w:val="24"/>
              </w:rPr>
            </w:pPr>
          </w:p>
        </w:tc>
      </w:tr>
      <w:tr w:rsidR="007F719D" w:rsidRPr="008F55B9" w:rsidTr="00330957">
        <w:tc>
          <w:tcPr>
            <w:tcW w:w="562" w:type="dxa"/>
            <w:hideMark/>
          </w:tcPr>
          <w:p w:rsidR="007F719D" w:rsidRPr="008F55B9" w:rsidRDefault="007F719D" w:rsidP="008F55B9">
            <w:pPr>
              <w:jc w:val="both"/>
              <w:rPr>
                <w:sz w:val="24"/>
                <w:szCs w:val="24"/>
              </w:rPr>
            </w:pPr>
          </w:p>
        </w:tc>
        <w:tc>
          <w:tcPr>
            <w:tcW w:w="8080" w:type="dxa"/>
            <w:hideMark/>
          </w:tcPr>
          <w:p w:rsidR="007F719D" w:rsidRPr="008F55B9" w:rsidRDefault="007F719D" w:rsidP="008F55B9">
            <w:pPr>
              <w:jc w:val="both"/>
              <w:rPr>
                <w:sz w:val="24"/>
                <w:szCs w:val="24"/>
              </w:rPr>
            </w:pPr>
          </w:p>
        </w:tc>
        <w:tc>
          <w:tcPr>
            <w:tcW w:w="703" w:type="dxa"/>
          </w:tcPr>
          <w:p w:rsidR="007F719D" w:rsidRPr="008F55B9" w:rsidRDefault="007F719D" w:rsidP="008F55B9">
            <w:pPr>
              <w:jc w:val="both"/>
              <w:rPr>
                <w:sz w:val="24"/>
                <w:szCs w:val="24"/>
              </w:rPr>
            </w:pPr>
          </w:p>
        </w:tc>
        <w:tc>
          <w:tcPr>
            <w:tcW w:w="703" w:type="dxa"/>
          </w:tcPr>
          <w:p w:rsidR="007F719D" w:rsidRPr="008F55B9" w:rsidRDefault="007F719D" w:rsidP="008F55B9">
            <w:pPr>
              <w:jc w:val="both"/>
              <w:rPr>
                <w:sz w:val="24"/>
                <w:szCs w:val="24"/>
              </w:rPr>
            </w:pPr>
          </w:p>
        </w:tc>
      </w:tr>
    </w:tbl>
    <w:p w:rsidR="001A6533" w:rsidRPr="008F55B9" w:rsidRDefault="001A6533" w:rsidP="008F55B9">
      <w:pPr>
        <w:spacing w:after="160"/>
        <w:jc w:val="both"/>
        <w:rPr>
          <w:b/>
          <w:sz w:val="24"/>
          <w:szCs w:val="24"/>
        </w:rPr>
      </w:pPr>
    </w:p>
    <w:p w:rsidR="002933E5" w:rsidRPr="008F55B9" w:rsidRDefault="00DF1076" w:rsidP="00114DD4">
      <w:pPr>
        <w:spacing w:after="160"/>
        <w:ind w:firstLine="708"/>
        <w:jc w:val="both"/>
        <w:rPr>
          <w:spacing w:val="-3"/>
          <w:sz w:val="24"/>
          <w:szCs w:val="24"/>
          <w:lang w:eastAsia="en-US"/>
        </w:rPr>
      </w:pPr>
      <w:r w:rsidRPr="008F55B9">
        <w:rPr>
          <w:b/>
          <w:sz w:val="24"/>
          <w:szCs w:val="24"/>
        </w:rPr>
        <w:br w:type="page"/>
      </w:r>
      <w:r w:rsidR="002933E5" w:rsidRPr="008F55B9">
        <w:rPr>
          <w:b/>
          <w:i/>
          <w:spacing w:val="-3"/>
          <w:sz w:val="24"/>
          <w:szCs w:val="24"/>
          <w:lang w:eastAsia="en-US"/>
        </w:rPr>
        <w:lastRenderedPageBreak/>
        <w:t xml:space="preserve">Рабочая программа дисциплины составлена </w:t>
      </w:r>
      <w:r w:rsidR="002933E5" w:rsidRPr="008F55B9">
        <w:rPr>
          <w:b/>
          <w:i/>
          <w:sz w:val="24"/>
          <w:szCs w:val="24"/>
          <w:lang w:eastAsia="en-US"/>
        </w:rPr>
        <w:t>в соответствии с:</w:t>
      </w:r>
    </w:p>
    <w:p w:rsidR="001E70CE" w:rsidRDefault="001E70CE" w:rsidP="008F55B9">
      <w:pPr>
        <w:snapToGrid w:val="0"/>
        <w:ind w:firstLine="709"/>
        <w:jc w:val="both"/>
        <w:rPr>
          <w:sz w:val="24"/>
          <w:szCs w:val="24"/>
          <w:lang w:eastAsia="en-US"/>
        </w:rPr>
      </w:pPr>
    </w:p>
    <w:p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875828" w:rsidRPr="00480664" w:rsidRDefault="00875828" w:rsidP="00875828">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BB0416">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1E70CE" w:rsidRPr="008D59D7" w:rsidRDefault="001E70CE" w:rsidP="001E70CE">
      <w:pPr>
        <w:widowControl/>
        <w:autoSpaceDE/>
        <w:autoSpaceDN/>
        <w:adjustRightInd/>
        <w:ind w:firstLine="709"/>
        <w:jc w:val="both"/>
        <w:rPr>
          <w:sz w:val="24"/>
          <w:szCs w:val="24"/>
          <w:lang w:eastAsia="en-US"/>
        </w:rPr>
      </w:pPr>
      <w:r w:rsidRPr="008D59D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8D59D7">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8D59D7">
        <w:rPr>
          <w:sz w:val="24"/>
          <w:szCs w:val="24"/>
          <w:lang w:eastAsia="en-US"/>
        </w:rPr>
        <w:t>).</w:t>
      </w:r>
    </w:p>
    <w:p w:rsidR="001E70CE" w:rsidRPr="008D59D7" w:rsidRDefault="001E70CE" w:rsidP="001E70CE">
      <w:pPr>
        <w:widowControl/>
        <w:autoSpaceDE/>
        <w:autoSpaceDN/>
        <w:adjustRightInd/>
        <w:ind w:firstLine="709"/>
        <w:jc w:val="both"/>
        <w:rPr>
          <w:sz w:val="24"/>
          <w:szCs w:val="24"/>
          <w:lang w:eastAsia="en-US"/>
        </w:rPr>
      </w:pPr>
      <w:r w:rsidRPr="008D59D7">
        <w:rPr>
          <w:sz w:val="24"/>
          <w:szCs w:val="24"/>
          <w:lang w:eastAsia="en-US"/>
        </w:rPr>
        <w:t>Рабочая программа дисциплины составлена в соответствии с локальными норматив</w:t>
      </w:r>
      <w:r>
        <w:rPr>
          <w:sz w:val="24"/>
          <w:szCs w:val="24"/>
          <w:lang w:eastAsia="en-US"/>
        </w:rPr>
        <w:t>ными актами ЧУ</w:t>
      </w:r>
      <w:r w:rsidRPr="008D59D7">
        <w:rPr>
          <w:sz w:val="24"/>
          <w:szCs w:val="24"/>
          <w:lang w:eastAsia="en-US"/>
        </w:rPr>
        <w:t>ОО ВО «</w:t>
      </w:r>
      <w:r w:rsidRPr="008D59D7">
        <w:rPr>
          <w:b/>
          <w:sz w:val="24"/>
          <w:szCs w:val="24"/>
          <w:lang w:eastAsia="en-US"/>
        </w:rPr>
        <w:t>Омская гуманитарная академия</w:t>
      </w:r>
      <w:r w:rsidRPr="008D59D7">
        <w:rPr>
          <w:sz w:val="24"/>
          <w:szCs w:val="24"/>
          <w:lang w:eastAsia="en-US"/>
        </w:rPr>
        <w:t>» (</w:t>
      </w:r>
      <w:r w:rsidRPr="008D59D7">
        <w:rPr>
          <w:i/>
          <w:sz w:val="24"/>
          <w:szCs w:val="24"/>
          <w:lang w:eastAsia="en-US"/>
        </w:rPr>
        <w:t>далее – Академия; ОмГА</w:t>
      </w:r>
      <w:r w:rsidRPr="008D59D7">
        <w:rPr>
          <w:sz w:val="24"/>
          <w:szCs w:val="24"/>
          <w:lang w:eastAsia="en-US"/>
        </w:rPr>
        <w:t>):</w:t>
      </w:r>
    </w:p>
    <w:p w:rsidR="001E70CE" w:rsidRPr="008D59D7" w:rsidRDefault="001E70CE" w:rsidP="001E70CE">
      <w:pPr>
        <w:widowControl/>
        <w:autoSpaceDE/>
        <w:autoSpaceDN/>
        <w:adjustRightInd/>
        <w:ind w:firstLine="709"/>
        <w:jc w:val="both"/>
        <w:rPr>
          <w:sz w:val="24"/>
          <w:szCs w:val="24"/>
          <w:lang w:eastAsia="en-US"/>
        </w:rPr>
      </w:pPr>
      <w:r w:rsidRPr="008D59D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70CE" w:rsidRPr="008D59D7" w:rsidRDefault="001E70CE" w:rsidP="001E70CE">
      <w:pPr>
        <w:widowControl/>
        <w:autoSpaceDE/>
        <w:autoSpaceDN/>
        <w:adjustRightInd/>
        <w:ind w:firstLine="709"/>
        <w:jc w:val="both"/>
        <w:rPr>
          <w:sz w:val="24"/>
          <w:szCs w:val="24"/>
          <w:lang w:eastAsia="en-US"/>
        </w:rPr>
      </w:pPr>
      <w:r w:rsidRPr="008D59D7">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4DD4" w:rsidRPr="00B92588" w:rsidRDefault="00114DD4" w:rsidP="00114DD4">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1E70CE" w:rsidRPr="008D59D7" w:rsidRDefault="001E70CE" w:rsidP="001E70CE">
      <w:pPr>
        <w:widowControl/>
        <w:autoSpaceDE/>
        <w:autoSpaceDN/>
        <w:adjustRightInd/>
        <w:ind w:firstLine="709"/>
        <w:jc w:val="both"/>
        <w:rPr>
          <w:sz w:val="24"/>
          <w:szCs w:val="24"/>
          <w:lang w:eastAsia="en-US"/>
        </w:rPr>
      </w:pPr>
      <w:r w:rsidRPr="008D59D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E70CE" w:rsidRPr="00133DC3" w:rsidRDefault="001E70CE" w:rsidP="001E70CE">
      <w:pPr>
        <w:widowControl/>
        <w:autoSpaceDE/>
        <w:autoSpaceDN/>
        <w:adjustRightInd/>
        <w:ind w:firstLine="709"/>
        <w:jc w:val="both"/>
        <w:rPr>
          <w:sz w:val="24"/>
          <w:szCs w:val="24"/>
          <w:lang w:eastAsia="en-US"/>
        </w:rPr>
      </w:pPr>
      <w:r w:rsidRPr="008D59D7">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75828" w:rsidRPr="001259A4" w:rsidRDefault="00875828" w:rsidP="001259A4">
      <w:pPr>
        <w:widowControl/>
        <w:autoSpaceDE/>
        <w:autoSpaceDN/>
        <w:adjustRightInd/>
        <w:ind w:firstLine="709"/>
        <w:jc w:val="both"/>
        <w:rPr>
          <w:color w:val="000000"/>
          <w:sz w:val="24"/>
          <w:szCs w:val="24"/>
          <w:lang w:eastAsia="en-US"/>
        </w:rPr>
      </w:pPr>
      <w:r w:rsidRPr="00480664">
        <w:rPr>
          <w:color w:val="000000"/>
          <w:sz w:val="24"/>
          <w:szCs w:val="24"/>
          <w:lang w:eastAsia="en-US"/>
        </w:rPr>
        <w:t xml:space="preserve">- </w:t>
      </w:r>
      <w:r w:rsidRPr="00480664">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480664">
        <w:rPr>
          <w:sz w:val="24"/>
          <w:szCs w:val="24"/>
        </w:rPr>
        <w:t xml:space="preserve">по направлению подготовки </w:t>
      </w:r>
      <w:r w:rsidRPr="00DE13E7">
        <w:rPr>
          <w:b/>
          <w:color w:val="000000"/>
          <w:sz w:val="24"/>
          <w:szCs w:val="24"/>
        </w:rPr>
        <w:t>44.03.05 Педагогическое образование (с двумя профилями подготовки)</w:t>
      </w:r>
      <w:r w:rsidRPr="00480664">
        <w:rPr>
          <w:b/>
          <w:sz w:val="24"/>
          <w:szCs w:val="24"/>
        </w:rPr>
        <w:t xml:space="preserve"> </w:t>
      </w:r>
      <w:r w:rsidRPr="00480664">
        <w:rPr>
          <w:sz w:val="24"/>
          <w:szCs w:val="24"/>
        </w:rPr>
        <w:t xml:space="preserve">(уровень бакалавриата), направленность (профиль) </w:t>
      </w:r>
      <w:r w:rsidRPr="00692594">
        <w:rPr>
          <w:sz w:val="24"/>
          <w:szCs w:val="24"/>
        </w:rPr>
        <w:t>программы  «Р</w:t>
      </w:r>
      <w:r w:rsidRPr="001259A4">
        <w:rPr>
          <w:color w:val="000000"/>
          <w:sz w:val="24"/>
          <w:szCs w:val="24"/>
        </w:rPr>
        <w:t xml:space="preserve">усский язык» и «Литература»; </w:t>
      </w:r>
      <w:r w:rsidRPr="001259A4">
        <w:rPr>
          <w:color w:val="000000"/>
          <w:sz w:val="24"/>
          <w:szCs w:val="24"/>
          <w:lang w:eastAsia="en-US"/>
        </w:rPr>
        <w:t xml:space="preserve">форма обучения – очная) на </w:t>
      </w:r>
      <w:r w:rsidR="00114DD4" w:rsidRPr="00E67807">
        <w:rPr>
          <w:sz w:val="24"/>
          <w:szCs w:val="24"/>
          <w:lang w:eastAsia="en-US"/>
        </w:rPr>
        <w:t>202</w:t>
      </w:r>
      <w:r w:rsidR="00114DD4">
        <w:rPr>
          <w:sz w:val="24"/>
          <w:szCs w:val="24"/>
          <w:lang w:eastAsia="en-US"/>
        </w:rPr>
        <w:t>1</w:t>
      </w:r>
      <w:r w:rsidR="00114DD4" w:rsidRPr="00E67807">
        <w:rPr>
          <w:sz w:val="24"/>
          <w:szCs w:val="24"/>
          <w:lang w:eastAsia="en-US"/>
        </w:rPr>
        <w:t>/202</w:t>
      </w:r>
      <w:r w:rsidR="00114DD4">
        <w:rPr>
          <w:sz w:val="24"/>
          <w:szCs w:val="24"/>
          <w:lang w:eastAsia="en-US"/>
        </w:rPr>
        <w:t>2</w:t>
      </w:r>
      <w:r w:rsidR="00114DD4" w:rsidRPr="00E67807">
        <w:rPr>
          <w:sz w:val="24"/>
          <w:szCs w:val="24"/>
          <w:lang w:eastAsia="en-US"/>
        </w:rPr>
        <w:t xml:space="preserve"> учебный год, утв</w:t>
      </w:r>
      <w:r w:rsidR="00114DD4">
        <w:rPr>
          <w:sz w:val="24"/>
          <w:szCs w:val="24"/>
          <w:lang w:eastAsia="en-US"/>
        </w:rPr>
        <w:t>ержденным приказом ректора от 29.03.2021 № 57.</w:t>
      </w:r>
    </w:p>
    <w:p w:rsidR="001259A4" w:rsidRPr="001259A4" w:rsidRDefault="00875828" w:rsidP="001259A4">
      <w:pPr>
        <w:widowControl/>
        <w:autoSpaceDE/>
        <w:autoSpaceDN/>
        <w:adjustRightInd/>
        <w:ind w:firstLine="709"/>
        <w:jc w:val="both"/>
        <w:rPr>
          <w:color w:val="000000"/>
          <w:sz w:val="24"/>
          <w:szCs w:val="24"/>
          <w:lang w:eastAsia="en-US"/>
        </w:rPr>
      </w:pPr>
      <w:r w:rsidRPr="001259A4">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259A4">
        <w:rPr>
          <w:b/>
          <w:color w:val="000000"/>
          <w:sz w:val="24"/>
          <w:szCs w:val="24"/>
        </w:rPr>
        <w:t xml:space="preserve">44.03.05 Педагогическое образование (с двумя профилями подготовки) </w:t>
      </w:r>
      <w:r w:rsidRPr="001259A4">
        <w:rPr>
          <w:color w:val="000000"/>
          <w:sz w:val="24"/>
          <w:szCs w:val="24"/>
        </w:rPr>
        <w:t xml:space="preserve"> (уровень бакалавриата), направленность (профиль) программы  «Русский язык» и «Литература»; форма обучения – заочная на </w:t>
      </w:r>
      <w:r w:rsidR="00114DD4" w:rsidRPr="00E67807">
        <w:rPr>
          <w:sz w:val="24"/>
          <w:szCs w:val="24"/>
          <w:lang w:eastAsia="en-US"/>
        </w:rPr>
        <w:t>202</w:t>
      </w:r>
      <w:r w:rsidR="00114DD4">
        <w:rPr>
          <w:sz w:val="24"/>
          <w:szCs w:val="24"/>
          <w:lang w:eastAsia="en-US"/>
        </w:rPr>
        <w:t>1</w:t>
      </w:r>
      <w:r w:rsidR="00114DD4" w:rsidRPr="00E67807">
        <w:rPr>
          <w:sz w:val="24"/>
          <w:szCs w:val="24"/>
          <w:lang w:eastAsia="en-US"/>
        </w:rPr>
        <w:t>/202</w:t>
      </w:r>
      <w:r w:rsidR="00114DD4">
        <w:rPr>
          <w:sz w:val="24"/>
          <w:szCs w:val="24"/>
          <w:lang w:eastAsia="en-US"/>
        </w:rPr>
        <w:t>2</w:t>
      </w:r>
      <w:r w:rsidR="00114DD4" w:rsidRPr="00E67807">
        <w:rPr>
          <w:sz w:val="24"/>
          <w:szCs w:val="24"/>
          <w:lang w:eastAsia="en-US"/>
        </w:rPr>
        <w:t xml:space="preserve"> учебный год, утв</w:t>
      </w:r>
      <w:r w:rsidR="00114DD4">
        <w:rPr>
          <w:sz w:val="24"/>
          <w:szCs w:val="24"/>
          <w:lang w:eastAsia="en-US"/>
        </w:rPr>
        <w:t>ержденным приказом ректора от 29.03.2021 № 57.</w:t>
      </w:r>
    </w:p>
    <w:p w:rsidR="001E70CE" w:rsidRDefault="001E70CE" w:rsidP="001E70CE">
      <w:pPr>
        <w:snapToGrid w:val="0"/>
        <w:jc w:val="both"/>
        <w:rPr>
          <w:sz w:val="24"/>
          <w:szCs w:val="24"/>
          <w:lang w:eastAsia="en-US"/>
        </w:rPr>
      </w:pPr>
    </w:p>
    <w:p w:rsidR="00A76E53" w:rsidRPr="008F55B9" w:rsidRDefault="00A76E53" w:rsidP="008F55B9">
      <w:pPr>
        <w:snapToGrid w:val="0"/>
        <w:ind w:firstLine="709"/>
        <w:jc w:val="both"/>
        <w:rPr>
          <w:sz w:val="24"/>
          <w:szCs w:val="24"/>
        </w:rPr>
      </w:pPr>
      <w:r w:rsidRPr="008F55B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F55B9">
        <w:rPr>
          <w:b/>
          <w:bCs/>
          <w:sz w:val="24"/>
          <w:szCs w:val="24"/>
        </w:rPr>
        <w:t xml:space="preserve"> </w:t>
      </w:r>
      <w:r w:rsidR="003F3D9C">
        <w:rPr>
          <w:b/>
          <w:bCs/>
          <w:sz w:val="24"/>
          <w:szCs w:val="24"/>
        </w:rPr>
        <w:t>Б1.В.ДВ.0</w:t>
      </w:r>
      <w:r w:rsidR="00E31A50">
        <w:rPr>
          <w:b/>
          <w:bCs/>
          <w:sz w:val="24"/>
          <w:szCs w:val="24"/>
        </w:rPr>
        <w:t>5</w:t>
      </w:r>
      <w:r w:rsidR="003F3D9C">
        <w:rPr>
          <w:b/>
          <w:bCs/>
          <w:sz w:val="24"/>
          <w:szCs w:val="24"/>
        </w:rPr>
        <w:t>.0</w:t>
      </w:r>
      <w:r w:rsidR="00C84C51">
        <w:rPr>
          <w:b/>
          <w:bCs/>
          <w:sz w:val="24"/>
          <w:szCs w:val="24"/>
        </w:rPr>
        <w:t>2</w:t>
      </w:r>
      <w:r w:rsidR="009604F5" w:rsidRPr="008F55B9">
        <w:rPr>
          <w:b/>
          <w:bCs/>
          <w:sz w:val="24"/>
          <w:szCs w:val="24"/>
        </w:rPr>
        <w:t xml:space="preserve"> «</w:t>
      </w:r>
      <w:r w:rsidR="00C84C51">
        <w:rPr>
          <w:b/>
          <w:bCs/>
          <w:sz w:val="24"/>
          <w:szCs w:val="24"/>
        </w:rPr>
        <w:t>Актуальные проблемы литературоведения</w:t>
      </w:r>
      <w:r w:rsidR="009604F5" w:rsidRPr="008F55B9">
        <w:rPr>
          <w:b/>
          <w:bCs/>
          <w:sz w:val="24"/>
          <w:szCs w:val="24"/>
        </w:rPr>
        <w:t>»</w:t>
      </w:r>
      <w:r w:rsidRPr="008F55B9">
        <w:rPr>
          <w:b/>
          <w:sz w:val="24"/>
          <w:szCs w:val="24"/>
        </w:rPr>
        <w:t xml:space="preserve">  в те</w:t>
      </w:r>
      <w:r w:rsidRPr="001259A4">
        <w:rPr>
          <w:b/>
          <w:color w:val="000000"/>
          <w:sz w:val="24"/>
          <w:szCs w:val="24"/>
        </w:rPr>
        <w:t>че</w:t>
      </w:r>
      <w:r w:rsidR="009F4070" w:rsidRPr="001259A4">
        <w:rPr>
          <w:b/>
          <w:color w:val="000000"/>
          <w:sz w:val="24"/>
          <w:szCs w:val="24"/>
        </w:rPr>
        <w:t xml:space="preserve">ние </w:t>
      </w:r>
      <w:r w:rsidR="00114DD4">
        <w:rPr>
          <w:b/>
          <w:sz w:val="24"/>
          <w:szCs w:val="24"/>
        </w:rPr>
        <w:t>2021/2022</w:t>
      </w:r>
      <w:r w:rsidR="00114DD4" w:rsidRPr="008A5812">
        <w:rPr>
          <w:b/>
          <w:sz w:val="24"/>
          <w:szCs w:val="24"/>
        </w:rPr>
        <w:t xml:space="preserve"> </w:t>
      </w:r>
      <w:r w:rsidRPr="001259A4">
        <w:rPr>
          <w:b/>
          <w:color w:val="000000"/>
          <w:sz w:val="24"/>
          <w:szCs w:val="24"/>
        </w:rPr>
        <w:t>уч</w:t>
      </w:r>
      <w:r w:rsidRPr="008F55B9">
        <w:rPr>
          <w:b/>
          <w:sz w:val="24"/>
          <w:szCs w:val="24"/>
        </w:rPr>
        <w:t>ебного года:</w:t>
      </w:r>
    </w:p>
    <w:p w:rsidR="00A76E53" w:rsidRPr="008F55B9" w:rsidRDefault="001E70CE" w:rsidP="008F55B9">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75828" w:rsidRPr="00480664">
        <w:rPr>
          <w:b/>
          <w:color w:val="000000"/>
          <w:sz w:val="24"/>
          <w:szCs w:val="24"/>
        </w:rPr>
        <w:t>44.03.05 Педагогическое образование (с двумя профилями подготовки)</w:t>
      </w:r>
      <w:r w:rsidR="00875828" w:rsidRPr="00480664">
        <w:rPr>
          <w:b/>
          <w:sz w:val="24"/>
          <w:szCs w:val="24"/>
        </w:rPr>
        <w:t xml:space="preserve"> </w:t>
      </w:r>
      <w:r w:rsidR="00875828" w:rsidRPr="00480664">
        <w:rPr>
          <w:sz w:val="24"/>
          <w:szCs w:val="24"/>
        </w:rPr>
        <w:t xml:space="preserve"> (уровень бакалавриата), направленность (профиль) программы  «Русский язык» и «Литература»; </w:t>
      </w:r>
      <w:r w:rsidR="00875828" w:rsidRPr="006E1872">
        <w:rPr>
          <w:sz w:val="24"/>
          <w:szCs w:val="24"/>
        </w:rPr>
        <w:t xml:space="preserve"> </w:t>
      </w:r>
      <w:r w:rsidRPr="00BC5FC9">
        <w:rPr>
          <w:sz w:val="24"/>
          <w:szCs w:val="24"/>
        </w:rPr>
        <w:t>вид учебной деятельности – программа академического бакалавриата; виды профессиональной деятельности:</w:t>
      </w:r>
      <w:r w:rsidR="007F719D">
        <w:rPr>
          <w:rFonts w:eastAsia="Courier New"/>
          <w:sz w:val="24"/>
          <w:szCs w:val="24"/>
          <w:lang w:bidi="ru-RU"/>
        </w:rPr>
        <w:t xml:space="preserve"> </w:t>
      </w:r>
      <w:r w:rsidR="007F719D" w:rsidRPr="00027EAB">
        <w:rPr>
          <w:sz w:val="24"/>
          <w:szCs w:val="24"/>
        </w:rPr>
        <w:t>педагогическая (основной); научно-исследовательская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F55B9">
        <w:rPr>
          <w:sz w:val="24"/>
          <w:szCs w:val="24"/>
        </w:rPr>
        <w:t xml:space="preserve"> «</w:t>
      </w:r>
      <w:r w:rsidR="00C84C51">
        <w:rPr>
          <w:b/>
          <w:sz w:val="24"/>
          <w:szCs w:val="24"/>
        </w:rPr>
        <w:t>Актуальные проблемы литературоведения</w:t>
      </w:r>
      <w:r w:rsidR="00A76E53" w:rsidRPr="008F55B9">
        <w:rPr>
          <w:sz w:val="24"/>
          <w:szCs w:val="24"/>
        </w:rPr>
        <w:t>» в теч</w:t>
      </w:r>
      <w:r w:rsidR="00A76E53" w:rsidRPr="001259A4">
        <w:rPr>
          <w:color w:val="000000"/>
          <w:sz w:val="24"/>
          <w:szCs w:val="24"/>
        </w:rPr>
        <w:t>е</w:t>
      </w:r>
      <w:r w:rsidR="009F4070" w:rsidRPr="001259A4">
        <w:rPr>
          <w:color w:val="000000"/>
          <w:sz w:val="24"/>
          <w:szCs w:val="24"/>
        </w:rPr>
        <w:t xml:space="preserve">ние </w:t>
      </w:r>
      <w:r w:rsidR="00114DD4" w:rsidRPr="00114DD4">
        <w:rPr>
          <w:color w:val="000000"/>
          <w:sz w:val="24"/>
          <w:szCs w:val="24"/>
        </w:rPr>
        <w:t xml:space="preserve">2021/2022 </w:t>
      </w:r>
      <w:r w:rsidR="00A76E53" w:rsidRPr="008F55B9">
        <w:rPr>
          <w:sz w:val="24"/>
          <w:szCs w:val="24"/>
        </w:rPr>
        <w:t>учебного года.</w:t>
      </w:r>
    </w:p>
    <w:p w:rsidR="002933E5" w:rsidRPr="008F55B9" w:rsidRDefault="002933E5" w:rsidP="008F55B9">
      <w:pPr>
        <w:suppressAutoHyphens/>
        <w:jc w:val="both"/>
        <w:rPr>
          <w:sz w:val="24"/>
          <w:szCs w:val="24"/>
        </w:rPr>
      </w:pPr>
    </w:p>
    <w:p w:rsidR="00BB70FB"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Наименование дисциплины:</w:t>
      </w:r>
      <w:r w:rsidR="00857FC8" w:rsidRPr="008F55B9">
        <w:rPr>
          <w:rFonts w:ascii="Times New Roman" w:hAnsi="Times New Roman"/>
          <w:b/>
          <w:sz w:val="24"/>
          <w:szCs w:val="24"/>
        </w:rPr>
        <w:t xml:space="preserve"> </w:t>
      </w:r>
      <w:r w:rsidR="009604F5" w:rsidRPr="008F55B9">
        <w:rPr>
          <w:rFonts w:ascii="Times New Roman" w:hAnsi="Times New Roman"/>
          <w:b/>
          <w:sz w:val="24"/>
          <w:szCs w:val="24"/>
        </w:rPr>
        <w:t xml:space="preserve"> </w:t>
      </w:r>
      <w:r w:rsidR="003F3D9C">
        <w:rPr>
          <w:rFonts w:ascii="Times New Roman" w:hAnsi="Times New Roman"/>
          <w:b/>
          <w:sz w:val="24"/>
          <w:szCs w:val="24"/>
        </w:rPr>
        <w:t>Б1.В.ДВ.0</w:t>
      </w:r>
      <w:r w:rsidR="00E31A50">
        <w:rPr>
          <w:rFonts w:ascii="Times New Roman" w:hAnsi="Times New Roman"/>
          <w:b/>
          <w:sz w:val="24"/>
          <w:szCs w:val="24"/>
        </w:rPr>
        <w:t>5</w:t>
      </w:r>
      <w:r w:rsidR="003F3D9C">
        <w:rPr>
          <w:rFonts w:ascii="Times New Roman" w:hAnsi="Times New Roman"/>
          <w:b/>
          <w:sz w:val="24"/>
          <w:szCs w:val="24"/>
        </w:rPr>
        <w:t>.0</w:t>
      </w:r>
      <w:r w:rsidR="00C84C51">
        <w:rPr>
          <w:rFonts w:ascii="Times New Roman" w:hAnsi="Times New Roman"/>
          <w:b/>
          <w:sz w:val="24"/>
          <w:szCs w:val="24"/>
        </w:rPr>
        <w:t>2</w:t>
      </w:r>
      <w:r w:rsidR="009604F5" w:rsidRPr="008F55B9">
        <w:rPr>
          <w:rFonts w:ascii="Times New Roman" w:hAnsi="Times New Roman"/>
          <w:b/>
          <w:sz w:val="24"/>
          <w:szCs w:val="24"/>
        </w:rPr>
        <w:t xml:space="preserve"> «</w:t>
      </w:r>
      <w:r w:rsidR="00C84C51">
        <w:rPr>
          <w:rFonts w:ascii="Times New Roman" w:hAnsi="Times New Roman"/>
          <w:b/>
          <w:sz w:val="24"/>
          <w:szCs w:val="24"/>
        </w:rPr>
        <w:t>Актуальные проблемы литературоведения</w:t>
      </w:r>
      <w:r w:rsidR="009604F5" w:rsidRPr="008F55B9">
        <w:rPr>
          <w:rFonts w:ascii="Times New Roman" w:hAnsi="Times New Roman"/>
          <w:b/>
          <w:sz w:val="24"/>
          <w:szCs w:val="24"/>
        </w:rPr>
        <w:t>»</w:t>
      </w:r>
    </w:p>
    <w:p w:rsidR="00BB70FB" w:rsidRPr="008F55B9" w:rsidRDefault="00BB70FB" w:rsidP="008F55B9">
      <w:pPr>
        <w:pStyle w:val="a4"/>
        <w:spacing w:after="0" w:line="240" w:lineRule="auto"/>
        <w:ind w:left="0" w:firstLine="709"/>
        <w:jc w:val="both"/>
        <w:rPr>
          <w:rFonts w:ascii="Times New Roman" w:hAnsi="Times New Roman"/>
          <w:sz w:val="24"/>
          <w:szCs w:val="24"/>
        </w:rPr>
      </w:pPr>
    </w:p>
    <w:p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F55B9" w:rsidRDefault="002B6C87"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r w:rsidR="00875828"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75828"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875828" w:rsidRPr="00480664">
        <w:rPr>
          <w:rFonts w:eastAsia="Calibri"/>
          <w:color w:val="000000"/>
          <w:sz w:val="24"/>
          <w:szCs w:val="24"/>
          <w:lang w:eastAsia="en-US"/>
        </w:rPr>
        <w:t>, при разработке основной профессиональной образовательной программы (</w:t>
      </w:r>
      <w:r w:rsidR="00875828" w:rsidRPr="00480664">
        <w:rPr>
          <w:rFonts w:eastAsia="Calibri"/>
          <w:i/>
          <w:color w:val="000000"/>
          <w:sz w:val="24"/>
          <w:szCs w:val="24"/>
          <w:lang w:eastAsia="en-US"/>
        </w:rPr>
        <w:t>далее - ОПОП</w:t>
      </w:r>
      <w:r w:rsidR="00875828"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C84C51">
        <w:rPr>
          <w:rFonts w:eastAsia="Calibri"/>
          <w:b/>
          <w:sz w:val="24"/>
          <w:szCs w:val="24"/>
          <w:lang w:eastAsia="en-US"/>
        </w:rPr>
        <w:t>Актуальные проблемы литературоведения</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rsidTr="00330957">
        <w:tc>
          <w:tcPr>
            <w:tcW w:w="3049"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Результаты освоения ОПОП (содержание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1595"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Код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4927"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Перечень планируемых результатов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обучения по дисциплине</w:t>
            </w:r>
          </w:p>
        </w:tc>
      </w:tr>
      <w:tr w:rsidR="00117080" w:rsidRPr="008F55B9" w:rsidTr="00330957">
        <w:tc>
          <w:tcPr>
            <w:tcW w:w="3049" w:type="dxa"/>
            <w:vAlign w:val="center"/>
          </w:tcPr>
          <w:p w:rsidR="00117080" w:rsidRPr="0087422F" w:rsidRDefault="0087422F" w:rsidP="001E70CE">
            <w:pPr>
              <w:widowControl/>
              <w:tabs>
                <w:tab w:val="left" w:pos="708"/>
              </w:tabs>
              <w:autoSpaceDE/>
              <w:adjustRightInd/>
              <w:jc w:val="both"/>
              <w:rPr>
                <w:rFonts w:eastAsia="Calibri"/>
                <w:sz w:val="22"/>
                <w:szCs w:val="22"/>
                <w:highlight w:val="yellow"/>
                <w:lang w:eastAsia="en-US"/>
              </w:rPr>
            </w:pPr>
            <w:r w:rsidRPr="0087422F">
              <w:rPr>
                <w:rFonts w:eastAsia="Calibri"/>
                <w:sz w:val="22"/>
                <w:szCs w:val="22"/>
                <w:lang w:eastAsia="en-US"/>
              </w:rPr>
              <w:t>готовностью реализовывать образовательные программы по учебным предметам в соответствии с требованиями образовательных стандартов</w:t>
            </w:r>
          </w:p>
        </w:tc>
        <w:tc>
          <w:tcPr>
            <w:tcW w:w="1595" w:type="dxa"/>
            <w:vAlign w:val="center"/>
          </w:tcPr>
          <w:p w:rsidR="00117080" w:rsidRPr="0087422F" w:rsidRDefault="00117080" w:rsidP="00721FED">
            <w:pPr>
              <w:widowControl/>
              <w:tabs>
                <w:tab w:val="left" w:pos="708"/>
              </w:tabs>
              <w:autoSpaceDE/>
              <w:adjustRightInd/>
              <w:jc w:val="center"/>
              <w:rPr>
                <w:sz w:val="22"/>
                <w:szCs w:val="22"/>
                <w:highlight w:val="yellow"/>
              </w:rPr>
            </w:pPr>
            <w:r w:rsidRPr="0087422F">
              <w:rPr>
                <w:sz w:val="22"/>
                <w:szCs w:val="22"/>
              </w:rPr>
              <w:t>ПК-1</w:t>
            </w:r>
          </w:p>
        </w:tc>
        <w:tc>
          <w:tcPr>
            <w:tcW w:w="4927" w:type="dxa"/>
            <w:vAlign w:val="center"/>
          </w:tcPr>
          <w:p w:rsidR="00111B6C" w:rsidRPr="00721FED" w:rsidRDefault="00111B6C" w:rsidP="00721FED">
            <w:pPr>
              <w:widowControl/>
              <w:tabs>
                <w:tab w:val="left" w:pos="176"/>
                <w:tab w:val="left" w:pos="377"/>
              </w:tabs>
              <w:autoSpaceDE/>
              <w:adjustRightInd/>
              <w:ind w:firstLine="34"/>
              <w:jc w:val="both"/>
              <w:rPr>
                <w:rFonts w:eastAsia="Calibri"/>
                <w:i/>
                <w:sz w:val="22"/>
                <w:szCs w:val="22"/>
                <w:lang w:eastAsia="en-US"/>
              </w:rPr>
            </w:pPr>
            <w:r w:rsidRPr="00721FED">
              <w:rPr>
                <w:rFonts w:eastAsia="Calibri"/>
                <w:i/>
                <w:sz w:val="22"/>
                <w:szCs w:val="22"/>
                <w:lang w:eastAsia="en-US"/>
              </w:rPr>
              <w:t>Знать</w:t>
            </w:r>
          </w:p>
          <w:p w:rsidR="00111B6C" w:rsidRPr="00721FED" w:rsidRDefault="005E4779" w:rsidP="00721FED">
            <w:pPr>
              <w:widowControl/>
              <w:numPr>
                <w:ilvl w:val="0"/>
                <w:numId w:val="3"/>
              </w:numPr>
              <w:tabs>
                <w:tab w:val="left" w:pos="176"/>
                <w:tab w:val="left" w:pos="377"/>
              </w:tabs>
              <w:autoSpaceDE/>
              <w:adjustRightInd/>
              <w:ind w:left="0" w:firstLine="34"/>
              <w:jc w:val="both"/>
              <w:rPr>
                <w:rFonts w:eastAsia="Calibri"/>
                <w:sz w:val="22"/>
                <w:szCs w:val="22"/>
                <w:lang w:eastAsia="en-US"/>
              </w:rPr>
            </w:pPr>
            <w:r w:rsidRPr="00721FED">
              <w:rPr>
                <w:rFonts w:eastAsia="Calibri"/>
                <w:sz w:val="22"/>
                <w:szCs w:val="22"/>
                <w:lang w:eastAsia="en-US"/>
              </w:rPr>
              <w:t>теорию и историю основного изучаемого языка</w:t>
            </w:r>
            <w:r w:rsidR="00111B6C" w:rsidRPr="00721FED">
              <w:rPr>
                <w:rFonts w:eastAsia="Calibri"/>
                <w:sz w:val="22"/>
                <w:szCs w:val="22"/>
                <w:lang w:eastAsia="en-US"/>
              </w:rPr>
              <w:t>;</w:t>
            </w:r>
          </w:p>
          <w:p w:rsidR="005E4779" w:rsidRPr="00721FED" w:rsidRDefault="005E4779" w:rsidP="00721FED">
            <w:pPr>
              <w:widowControl/>
              <w:numPr>
                <w:ilvl w:val="0"/>
                <w:numId w:val="3"/>
              </w:numPr>
              <w:tabs>
                <w:tab w:val="left" w:pos="176"/>
                <w:tab w:val="left" w:pos="377"/>
              </w:tabs>
              <w:autoSpaceDE/>
              <w:adjustRightInd/>
              <w:ind w:left="0" w:firstLine="34"/>
              <w:jc w:val="both"/>
              <w:rPr>
                <w:rFonts w:eastAsia="Calibri"/>
                <w:sz w:val="22"/>
                <w:szCs w:val="22"/>
                <w:lang w:eastAsia="en-US"/>
              </w:rPr>
            </w:pPr>
            <w:r w:rsidRPr="00721FED">
              <w:rPr>
                <w:rFonts w:eastAsia="Calibri"/>
                <w:sz w:val="22"/>
                <w:szCs w:val="22"/>
                <w:lang w:eastAsia="en-US"/>
              </w:rPr>
              <w:t>теорию и историю основного изучаемой литературы;</w:t>
            </w:r>
          </w:p>
          <w:p w:rsidR="00111B6C" w:rsidRPr="00721FED" w:rsidRDefault="00111B6C" w:rsidP="00721FED">
            <w:pPr>
              <w:widowControl/>
              <w:tabs>
                <w:tab w:val="left" w:pos="176"/>
                <w:tab w:val="left" w:pos="377"/>
              </w:tabs>
              <w:autoSpaceDE/>
              <w:adjustRightInd/>
              <w:ind w:firstLine="34"/>
              <w:jc w:val="both"/>
              <w:rPr>
                <w:rFonts w:eastAsia="Calibri"/>
                <w:i/>
                <w:sz w:val="22"/>
                <w:szCs w:val="22"/>
                <w:lang w:eastAsia="en-US"/>
              </w:rPr>
            </w:pPr>
            <w:r w:rsidRPr="00721FED">
              <w:rPr>
                <w:rFonts w:eastAsia="Calibri"/>
                <w:i/>
                <w:sz w:val="22"/>
                <w:szCs w:val="22"/>
                <w:lang w:eastAsia="en-US"/>
              </w:rPr>
              <w:t>Уметь</w:t>
            </w:r>
          </w:p>
          <w:p w:rsidR="00111B6C" w:rsidRPr="00721FED" w:rsidRDefault="00111B6C" w:rsidP="00721FED">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721FED">
              <w:rPr>
                <w:sz w:val="22"/>
                <w:szCs w:val="22"/>
              </w:rPr>
              <w:t>осуществлять</w:t>
            </w:r>
            <w:r w:rsidR="005E4779" w:rsidRPr="00721FED">
              <w:rPr>
                <w:rFonts w:eastAsia="Calibri"/>
                <w:sz w:val="22"/>
                <w:szCs w:val="22"/>
                <w:lang w:eastAsia="en-US"/>
              </w:rPr>
              <w:t xml:space="preserve"> филологический анализ </w:t>
            </w:r>
            <w:r w:rsidR="00A67522" w:rsidRPr="00721FED">
              <w:rPr>
                <w:rFonts w:eastAsia="Calibri"/>
                <w:sz w:val="22"/>
                <w:szCs w:val="22"/>
                <w:lang w:eastAsia="en-US"/>
              </w:rPr>
              <w:t>в собственной научно-исследовательской деятельности</w:t>
            </w:r>
            <w:r w:rsidRPr="00721FED">
              <w:rPr>
                <w:sz w:val="22"/>
                <w:szCs w:val="22"/>
              </w:rPr>
              <w:t>;</w:t>
            </w:r>
          </w:p>
          <w:p w:rsidR="00111B6C" w:rsidRPr="00721FED" w:rsidRDefault="00A67522" w:rsidP="00721FED">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721FED">
              <w:rPr>
                <w:sz w:val="22"/>
                <w:szCs w:val="22"/>
              </w:rPr>
              <w:t>осуществлять</w:t>
            </w:r>
            <w:r w:rsidRPr="00721FED">
              <w:rPr>
                <w:rFonts w:eastAsia="Calibri"/>
                <w:sz w:val="22"/>
                <w:szCs w:val="22"/>
                <w:lang w:eastAsia="en-US"/>
              </w:rPr>
              <w:t xml:space="preserve"> интерпретацию текста в собственной научно-исследовательской деятельности</w:t>
            </w:r>
            <w:r w:rsidR="00111B6C" w:rsidRPr="00721FED">
              <w:rPr>
                <w:rFonts w:eastAsia="Calibri"/>
                <w:sz w:val="22"/>
                <w:szCs w:val="22"/>
                <w:lang w:eastAsia="en-US"/>
              </w:rPr>
              <w:t>;</w:t>
            </w:r>
          </w:p>
          <w:p w:rsidR="00111B6C" w:rsidRPr="00721FED" w:rsidRDefault="00111B6C" w:rsidP="00721FED">
            <w:pPr>
              <w:widowControl/>
              <w:tabs>
                <w:tab w:val="left" w:pos="176"/>
                <w:tab w:val="left" w:pos="377"/>
              </w:tabs>
              <w:autoSpaceDE/>
              <w:adjustRightInd/>
              <w:ind w:firstLine="34"/>
              <w:jc w:val="both"/>
              <w:rPr>
                <w:rFonts w:eastAsia="Calibri"/>
                <w:sz w:val="22"/>
                <w:szCs w:val="22"/>
                <w:lang w:eastAsia="en-US"/>
              </w:rPr>
            </w:pPr>
            <w:r w:rsidRPr="00721FED">
              <w:rPr>
                <w:rFonts w:eastAsia="Calibri"/>
                <w:i/>
                <w:sz w:val="22"/>
                <w:szCs w:val="22"/>
                <w:lang w:eastAsia="en-US"/>
              </w:rPr>
              <w:t>Владеть</w:t>
            </w:r>
          </w:p>
          <w:p w:rsidR="00A67522" w:rsidRPr="00721FED" w:rsidRDefault="00111B6C" w:rsidP="00721FED">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721FED">
              <w:rPr>
                <w:sz w:val="22"/>
                <w:szCs w:val="22"/>
              </w:rPr>
              <w:t xml:space="preserve">навыками </w:t>
            </w:r>
            <w:r w:rsidR="00A67522" w:rsidRPr="00721FED">
              <w:rPr>
                <w:sz w:val="22"/>
                <w:szCs w:val="22"/>
              </w:rPr>
              <w:t>филологического анализа;</w:t>
            </w:r>
          </w:p>
          <w:p w:rsidR="00A67522" w:rsidRPr="00721FED" w:rsidRDefault="00A67522" w:rsidP="00721FED">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721FED">
              <w:rPr>
                <w:sz w:val="22"/>
                <w:szCs w:val="22"/>
              </w:rPr>
              <w:t>навыками интерпретации текста</w:t>
            </w:r>
          </w:p>
          <w:p w:rsidR="00117080" w:rsidRPr="00721FED" w:rsidRDefault="00117080" w:rsidP="00721FED">
            <w:pPr>
              <w:widowControl/>
              <w:tabs>
                <w:tab w:val="left" w:pos="176"/>
                <w:tab w:val="left" w:pos="377"/>
                <w:tab w:val="left" w:pos="708"/>
              </w:tabs>
              <w:autoSpaceDE/>
              <w:adjustRightInd/>
              <w:ind w:firstLine="34"/>
              <w:jc w:val="both"/>
              <w:rPr>
                <w:rFonts w:eastAsia="Calibri"/>
                <w:i/>
                <w:sz w:val="22"/>
                <w:szCs w:val="22"/>
                <w:lang w:eastAsia="en-US"/>
              </w:rPr>
            </w:pPr>
          </w:p>
        </w:tc>
      </w:tr>
      <w:tr w:rsidR="007F719D" w:rsidRPr="008F55B9" w:rsidTr="0030169A">
        <w:tc>
          <w:tcPr>
            <w:tcW w:w="3049" w:type="dxa"/>
          </w:tcPr>
          <w:p w:rsidR="007F719D" w:rsidRPr="00CC7AE0" w:rsidRDefault="00F01188" w:rsidP="0030169A">
            <w:pPr>
              <w:tabs>
                <w:tab w:val="left" w:pos="708"/>
              </w:tabs>
              <w:contextualSpacing/>
              <w:rPr>
                <w:bCs/>
                <w:color w:val="000000"/>
                <w:sz w:val="24"/>
                <w:szCs w:val="24"/>
              </w:rPr>
            </w:pPr>
            <w:r>
              <w:rPr>
                <w:bCs/>
                <w:color w:val="000000"/>
                <w:sz w:val="24"/>
                <w:szCs w:val="24"/>
              </w:rPr>
              <w:t>г</w:t>
            </w:r>
            <w:r w:rsidR="007F719D" w:rsidRPr="00CC7AE0">
              <w:rPr>
                <w:bCs/>
                <w:color w:val="000000"/>
                <w:sz w:val="24"/>
                <w:szCs w:val="24"/>
              </w:rPr>
              <w:t>отовность</w:t>
            </w:r>
            <w:r>
              <w:rPr>
                <w:bCs/>
                <w:color w:val="000000"/>
                <w:sz w:val="24"/>
                <w:szCs w:val="24"/>
              </w:rPr>
              <w:t>ю</w:t>
            </w:r>
            <w:r w:rsidR="007F719D" w:rsidRPr="00CC7AE0">
              <w:rPr>
                <w:bCs/>
                <w:color w:val="000000"/>
                <w:sz w:val="24"/>
                <w:szCs w:val="24"/>
              </w:rPr>
              <w:t xml:space="preserve"> использовать систематизированные тео</w:t>
            </w:r>
            <w:r w:rsidR="007F719D" w:rsidRPr="00CC7AE0">
              <w:rPr>
                <w:bCs/>
                <w:color w:val="000000"/>
                <w:sz w:val="24"/>
                <w:szCs w:val="24"/>
              </w:rPr>
              <w:lastRenderedPageBreak/>
              <w:t>ретические и практические знания для постановки и решения исследовательских задач в области образования</w:t>
            </w:r>
          </w:p>
        </w:tc>
        <w:tc>
          <w:tcPr>
            <w:tcW w:w="1595" w:type="dxa"/>
          </w:tcPr>
          <w:p w:rsidR="007F719D" w:rsidRPr="00CC7AE0" w:rsidRDefault="007F719D" w:rsidP="0030169A">
            <w:pPr>
              <w:tabs>
                <w:tab w:val="left" w:pos="708"/>
              </w:tabs>
              <w:contextualSpacing/>
              <w:rPr>
                <w:bCs/>
                <w:color w:val="000000"/>
                <w:sz w:val="24"/>
                <w:szCs w:val="24"/>
              </w:rPr>
            </w:pPr>
            <w:r w:rsidRPr="00CC7AE0">
              <w:rPr>
                <w:bCs/>
                <w:color w:val="000000"/>
                <w:sz w:val="24"/>
                <w:szCs w:val="24"/>
              </w:rPr>
              <w:lastRenderedPageBreak/>
              <w:t>ПК-11</w:t>
            </w:r>
          </w:p>
        </w:tc>
        <w:tc>
          <w:tcPr>
            <w:tcW w:w="4927" w:type="dxa"/>
            <w:vAlign w:val="center"/>
          </w:tcPr>
          <w:p w:rsidR="007F719D" w:rsidRPr="00CC7AE0" w:rsidRDefault="007F719D" w:rsidP="0030169A">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7F719D" w:rsidRPr="0030169A" w:rsidRDefault="007F719D" w:rsidP="007F719D">
            <w:pPr>
              <w:pStyle w:val="a4"/>
              <w:numPr>
                <w:ilvl w:val="0"/>
                <w:numId w:val="22"/>
              </w:numPr>
              <w:spacing w:after="0" w:line="240" w:lineRule="auto"/>
              <w:jc w:val="both"/>
              <w:rPr>
                <w:rFonts w:ascii="Times New Roman" w:hAnsi="Times New Roman"/>
                <w:sz w:val="24"/>
                <w:szCs w:val="24"/>
                <w:lang w:val="ru-RU"/>
              </w:rPr>
            </w:pPr>
            <w:r w:rsidRPr="0030169A">
              <w:rPr>
                <w:rFonts w:ascii="Times New Roman" w:hAnsi="Times New Roman"/>
                <w:sz w:val="24"/>
                <w:szCs w:val="24"/>
                <w:lang w:val="ru-RU"/>
              </w:rPr>
              <w:t>основы научно-исследовательской дея</w:t>
            </w:r>
            <w:r w:rsidRPr="0030169A">
              <w:rPr>
                <w:rFonts w:ascii="Times New Roman" w:hAnsi="Times New Roman"/>
                <w:sz w:val="24"/>
                <w:szCs w:val="24"/>
                <w:lang w:val="ru-RU"/>
              </w:rPr>
              <w:lastRenderedPageBreak/>
              <w:t>тельности;</w:t>
            </w:r>
          </w:p>
          <w:p w:rsidR="007F719D" w:rsidRPr="0030169A" w:rsidRDefault="007F719D" w:rsidP="007F719D">
            <w:pPr>
              <w:pStyle w:val="a4"/>
              <w:numPr>
                <w:ilvl w:val="0"/>
                <w:numId w:val="22"/>
              </w:numPr>
              <w:spacing w:after="0" w:line="240" w:lineRule="auto"/>
              <w:jc w:val="both"/>
              <w:rPr>
                <w:rFonts w:ascii="Times New Roman" w:hAnsi="Times New Roman"/>
                <w:sz w:val="24"/>
                <w:szCs w:val="24"/>
                <w:lang w:val="ru-RU"/>
              </w:rPr>
            </w:pPr>
            <w:r w:rsidRPr="0030169A">
              <w:rPr>
                <w:rFonts w:ascii="Times New Roman" w:hAnsi="Times New Roman"/>
                <w:sz w:val="24"/>
                <w:szCs w:val="24"/>
                <w:lang w:val="ru-RU"/>
              </w:rPr>
              <w:t>основные методы педагогических исследований;</w:t>
            </w:r>
          </w:p>
          <w:p w:rsidR="007F719D" w:rsidRPr="0030169A" w:rsidRDefault="007F719D" w:rsidP="007F719D">
            <w:pPr>
              <w:pStyle w:val="a4"/>
              <w:numPr>
                <w:ilvl w:val="0"/>
                <w:numId w:val="22"/>
              </w:numPr>
              <w:spacing w:after="0" w:line="240" w:lineRule="auto"/>
              <w:jc w:val="both"/>
              <w:rPr>
                <w:rFonts w:ascii="Times New Roman" w:hAnsi="Times New Roman"/>
                <w:sz w:val="24"/>
                <w:szCs w:val="24"/>
                <w:lang w:val="ru-RU"/>
              </w:rPr>
            </w:pPr>
            <w:r w:rsidRPr="0030169A">
              <w:rPr>
                <w:rFonts w:ascii="Times New Roman" w:hAnsi="Times New Roman"/>
                <w:sz w:val="24"/>
                <w:szCs w:val="24"/>
                <w:lang w:val="ru-RU"/>
              </w:rPr>
              <w:t>особенности использования современных научных данных в учебно-воспитательном процессе;</w:t>
            </w:r>
          </w:p>
          <w:p w:rsidR="007F719D" w:rsidRPr="0030169A" w:rsidRDefault="007F719D" w:rsidP="007F719D">
            <w:pPr>
              <w:pStyle w:val="a4"/>
              <w:numPr>
                <w:ilvl w:val="0"/>
                <w:numId w:val="22"/>
              </w:numPr>
              <w:spacing w:after="0" w:line="240" w:lineRule="auto"/>
              <w:jc w:val="both"/>
              <w:rPr>
                <w:rFonts w:ascii="Times New Roman" w:hAnsi="Times New Roman"/>
                <w:sz w:val="24"/>
                <w:szCs w:val="24"/>
                <w:lang w:val="ru-RU"/>
              </w:rPr>
            </w:pPr>
            <w:r w:rsidRPr="0030169A">
              <w:rPr>
                <w:rFonts w:ascii="Times New Roman" w:hAnsi="Times New Roman"/>
                <w:sz w:val="24"/>
                <w:szCs w:val="24"/>
                <w:lang w:val="ru-RU"/>
              </w:rPr>
              <w:t>современные информационные технологии;</w:t>
            </w:r>
          </w:p>
          <w:p w:rsidR="007F719D" w:rsidRPr="0030169A" w:rsidRDefault="007F719D" w:rsidP="007F719D">
            <w:pPr>
              <w:pStyle w:val="a4"/>
              <w:numPr>
                <w:ilvl w:val="0"/>
                <w:numId w:val="22"/>
              </w:numPr>
              <w:spacing w:after="0" w:line="240" w:lineRule="auto"/>
              <w:jc w:val="both"/>
              <w:rPr>
                <w:rFonts w:ascii="Times New Roman" w:hAnsi="Times New Roman"/>
                <w:sz w:val="24"/>
                <w:szCs w:val="24"/>
                <w:lang w:val="ru-RU"/>
              </w:rPr>
            </w:pPr>
            <w:r w:rsidRPr="0030169A">
              <w:rPr>
                <w:rFonts w:ascii="Times New Roman" w:hAnsi="Times New Roman"/>
                <w:sz w:val="24"/>
                <w:szCs w:val="24"/>
                <w:lang w:val="ru-RU"/>
              </w:rPr>
              <w:t>основы обработки и анализа научной информации;</w:t>
            </w:r>
          </w:p>
          <w:p w:rsidR="007F719D" w:rsidRPr="00CC7AE0" w:rsidRDefault="007F719D" w:rsidP="0030169A">
            <w:pPr>
              <w:contextualSpacing/>
              <w:jc w:val="both"/>
              <w:rPr>
                <w:rFonts w:eastAsia="Calibri"/>
                <w:sz w:val="24"/>
                <w:szCs w:val="24"/>
                <w:lang w:eastAsia="en-US"/>
              </w:rPr>
            </w:pPr>
            <w:r w:rsidRPr="00CC7AE0">
              <w:rPr>
                <w:rFonts w:eastAsia="Calibri"/>
                <w:i/>
                <w:sz w:val="24"/>
                <w:szCs w:val="24"/>
                <w:lang w:eastAsia="en-US"/>
              </w:rPr>
              <w:t xml:space="preserve"> Уметь </w:t>
            </w:r>
          </w:p>
          <w:p w:rsidR="007F719D" w:rsidRPr="00CC7AE0" w:rsidRDefault="007F719D" w:rsidP="007F719D">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lang w:eastAsia="ru-RU"/>
              </w:rPr>
            </w:pPr>
            <w:r w:rsidRPr="00CC7AE0">
              <w:t>проводить научные исследования в рамках учебно-воспитательного процесса;</w:t>
            </w:r>
          </w:p>
          <w:p w:rsidR="007F719D" w:rsidRPr="00CC7AE0" w:rsidRDefault="007F719D" w:rsidP="007F719D">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CC7AE0">
              <w:t>анализировать полученные результаты собственных научных исследований;</w:t>
            </w:r>
          </w:p>
          <w:p w:rsidR="007F719D" w:rsidRPr="00CC7AE0" w:rsidRDefault="007F719D" w:rsidP="007F719D">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CC7AE0">
              <w:t>использовать современные информационные технологии для получения и обработки научных данных;</w:t>
            </w:r>
          </w:p>
          <w:p w:rsidR="007F719D" w:rsidRPr="00CC7AE0" w:rsidRDefault="007F719D" w:rsidP="007F719D">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
                <w:color w:val="auto"/>
              </w:rPr>
            </w:pPr>
            <w:r w:rsidRPr="00CC7AE0">
              <w:t>использовать результаты научных достижений в профессиональной деятельности</w:t>
            </w:r>
            <w:r w:rsidRPr="00CC7AE0">
              <w:rPr>
                <w:color w:val="auto"/>
              </w:rPr>
              <w:t>;</w:t>
            </w:r>
          </w:p>
          <w:p w:rsidR="007F719D" w:rsidRPr="00CC7AE0" w:rsidRDefault="007F719D" w:rsidP="0030169A">
            <w:pPr>
              <w:tabs>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7F719D" w:rsidRPr="00CC7AE0" w:rsidRDefault="007F719D" w:rsidP="007F719D">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lang w:eastAsia="ru-RU"/>
              </w:rPr>
            </w:pPr>
            <w:r w:rsidRPr="00CC7AE0">
              <w:t>навыками сбора и обработки научных данных;</w:t>
            </w:r>
          </w:p>
          <w:p w:rsidR="007F719D" w:rsidRPr="00CC7AE0" w:rsidRDefault="007F719D" w:rsidP="007F719D">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
                <w:color w:val="auto"/>
              </w:rPr>
            </w:pPr>
            <w:r w:rsidRPr="00CC7AE0">
              <w:t>навыками использования современных научных достижений в учебно-воспитательном процессе с различными категориями обучающихся</w:t>
            </w:r>
          </w:p>
        </w:tc>
      </w:tr>
    </w:tbl>
    <w:p w:rsidR="00793F01" w:rsidRPr="008F55B9" w:rsidRDefault="00793F01" w:rsidP="008F55B9">
      <w:pPr>
        <w:widowControl/>
        <w:tabs>
          <w:tab w:val="left" w:pos="708"/>
        </w:tabs>
        <w:autoSpaceDE/>
        <w:adjustRightInd/>
        <w:jc w:val="both"/>
        <w:rPr>
          <w:rFonts w:eastAsia="Calibri"/>
          <w:sz w:val="24"/>
          <w:szCs w:val="24"/>
          <w:lang w:eastAsia="en-US"/>
        </w:rPr>
      </w:pPr>
    </w:p>
    <w:p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rsidR="00027D2C" w:rsidRDefault="007F4B97" w:rsidP="008F55B9">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9604F5" w:rsidRPr="008F55B9">
        <w:rPr>
          <w:sz w:val="24"/>
          <w:szCs w:val="24"/>
        </w:rPr>
        <w:t xml:space="preserve"> </w:t>
      </w:r>
      <w:r w:rsidR="003F3D9C">
        <w:rPr>
          <w:sz w:val="24"/>
          <w:szCs w:val="24"/>
        </w:rPr>
        <w:t>Б1.В.ДВ.0</w:t>
      </w:r>
      <w:r w:rsidR="00E31A50">
        <w:rPr>
          <w:sz w:val="24"/>
          <w:szCs w:val="24"/>
        </w:rPr>
        <w:t>5</w:t>
      </w:r>
      <w:r w:rsidR="003F3D9C">
        <w:rPr>
          <w:sz w:val="24"/>
          <w:szCs w:val="24"/>
        </w:rPr>
        <w:t>.0</w:t>
      </w:r>
      <w:r w:rsidR="00AC65B4">
        <w:rPr>
          <w:sz w:val="24"/>
          <w:szCs w:val="24"/>
        </w:rPr>
        <w:t>2</w:t>
      </w:r>
      <w:r w:rsidR="009604F5" w:rsidRPr="008F55B9">
        <w:rPr>
          <w:sz w:val="24"/>
          <w:szCs w:val="24"/>
        </w:rPr>
        <w:t xml:space="preserve"> «</w:t>
      </w:r>
      <w:r w:rsidR="00C84C51">
        <w:rPr>
          <w:sz w:val="24"/>
          <w:szCs w:val="24"/>
        </w:rPr>
        <w:t>Актуальные проблемы литературоведения</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дисциплиной </w:t>
      </w:r>
      <w:r w:rsidR="009A675C">
        <w:rPr>
          <w:rFonts w:eastAsia="Calibri"/>
          <w:sz w:val="24"/>
          <w:szCs w:val="24"/>
          <w:lang w:eastAsia="en-US"/>
        </w:rPr>
        <w:t xml:space="preserve">по выбору </w:t>
      </w:r>
      <w:r w:rsidR="00E76A20" w:rsidRPr="008F55B9">
        <w:rPr>
          <w:rFonts w:eastAsia="Calibri"/>
          <w:sz w:val="24"/>
          <w:szCs w:val="24"/>
          <w:lang w:eastAsia="en-US"/>
        </w:rPr>
        <w:t>вариативной</w:t>
      </w:r>
      <w:r w:rsidRPr="008F55B9">
        <w:rPr>
          <w:rFonts w:eastAsia="Calibri"/>
          <w:sz w:val="24"/>
          <w:szCs w:val="24"/>
          <w:lang w:eastAsia="en-US"/>
        </w:rPr>
        <w:t xml:space="preserve"> части </w:t>
      </w:r>
      <w:r w:rsidR="00027D2C" w:rsidRPr="008F55B9">
        <w:rPr>
          <w:rFonts w:eastAsia="Calibri"/>
          <w:sz w:val="24"/>
          <w:szCs w:val="24"/>
          <w:lang w:eastAsia="en-US"/>
        </w:rPr>
        <w:t>блока Б1</w:t>
      </w:r>
      <w:r w:rsidR="00BD1FCD">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458"/>
        <w:gridCol w:w="2121"/>
        <w:gridCol w:w="2305"/>
        <w:gridCol w:w="1150"/>
      </w:tblGrid>
      <w:tr w:rsidR="00705FB5" w:rsidRPr="008F55B9" w:rsidTr="00E31A50">
        <w:tc>
          <w:tcPr>
            <w:tcW w:w="1678"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w:t>
            </w:r>
          </w:p>
          <w:p w:rsidR="00705FB5" w:rsidRPr="008F55B9" w:rsidRDefault="00721FE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8F55B9">
              <w:rPr>
                <w:rFonts w:eastAsia="Calibri"/>
                <w:sz w:val="24"/>
                <w:szCs w:val="24"/>
                <w:lang w:eastAsia="en-US"/>
              </w:rPr>
              <w:t>лины</w:t>
            </w:r>
          </w:p>
        </w:tc>
        <w:tc>
          <w:tcPr>
            <w:tcW w:w="2458"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42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50"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rsidTr="00E31A50">
        <w:tc>
          <w:tcPr>
            <w:tcW w:w="1678"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58"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442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50"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rsidTr="00E31A50">
        <w:tc>
          <w:tcPr>
            <w:tcW w:w="1678"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58"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121"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 которые опирается содержание данной учебной дисциплины</w:t>
            </w:r>
          </w:p>
        </w:tc>
        <w:tc>
          <w:tcPr>
            <w:tcW w:w="2305"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для которых содержание данной учебной дисциплины является опорой</w:t>
            </w:r>
          </w:p>
        </w:tc>
        <w:tc>
          <w:tcPr>
            <w:tcW w:w="1150"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rsidTr="00E31A50">
        <w:tc>
          <w:tcPr>
            <w:tcW w:w="1678" w:type="dxa"/>
            <w:vAlign w:val="center"/>
          </w:tcPr>
          <w:p w:rsidR="00DA3FFC" w:rsidRPr="008F55B9" w:rsidRDefault="003F3D9C" w:rsidP="00AC65B4">
            <w:pPr>
              <w:widowControl/>
              <w:tabs>
                <w:tab w:val="left" w:pos="708"/>
              </w:tabs>
              <w:autoSpaceDE/>
              <w:adjustRightInd/>
              <w:jc w:val="both"/>
              <w:rPr>
                <w:rFonts w:eastAsia="Calibri"/>
                <w:sz w:val="24"/>
                <w:szCs w:val="24"/>
                <w:lang w:eastAsia="en-US"/>
              </w:rPr>
            </w:pPr>
            <w:r>
              <w:rPr>
                <w:sz w:val="24"/>
                <w:szCs w:val="24"/>
              </w:rPr>
              <w:t>Б1.В.ДВ.0</w:t>
            </w:r>
            <w:r w:rsidR="00E31A50">
              <w:rPr>
                <w:sz w:val="24"/>
                <w:szCs w:val="24"/>
              </w:rPr>
              <w:t>5</w:t>
            </w:r>
            <w:r>
              <w:rPr>
                <w:sz w:val="24"/>
                <w:szCs w:val="24"/>
              </w:rPr>
              <w:t>.0</w:t>
            </w:r>
            <w:r w:rsidR="00AC65B4">
              <w:rPr>
                <w:sz w:val="24"/>
                <w:szCs w:val="24"/>
              </w:rPr>
              <w:t>2</w:t>
            </w:r>
          </w:p>
        </w:tc>
        <w:tc>
          <w:tcPr>
            <w:tcW w:w="2458" w:type="dxa"/>
            <w:vAlign w:val="center"/>
          </w:tcPr>
          <w:p w:rsidR="00DA3FFC" w:rsidRPr="008F55B9" w:rsidRDefault="00C84C51" w:rsidP="008F55B9">
            <w:pPr>
              <w:widowControl/>
              <w:tabs>
                <w:tab w:val="left" w:pos="708"/>
              </w:tabs>
              <w:autoSpaceDE/>
              <w:adjustRightInd/>
              <w:jc w:val="both"/>
              <w:rPr>
                <w:rFonts w:eastAsia="Calibri"/>
                <w:sz w:val="24"/>
                <w:szCs w:val="24"/>
                <w:lang w:eastAsia="en-US"/>
              </w:rPr>
            </w:pPr>
            <w:r>
              <w:rPr>
                <w:sz w:val="24"/>
                <w:szCs w:val="24"/>
              </w:rPr>
              <w:t>Актуальные проблемы литературоведения</w:t>
            </w:r>
          </w:p>
        </w:tc>
        <w:tc>
          <w:tcPr>
            <w:tcW w:w="2121" w:type="dxa"/>
            <w:vAlign w:val="center"/>
          </w:tcPr>
          <w:p w:rsidR="00F40FEC" w:rsidRPr="008F55B9" w:rsidRDefault="001E70CE" w:rsidP="008A11AF">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8A11AF">
              <w:rPr>
                <w:sz w:val="24"/>
                <w:szCs w:val="24"/>
              </w:rPr>
              <w:t>Современный русский язык</w:t>
            </w:r>
          </w:p>
        </w:tc>
        <w:tc>
          <w:tcPr>
            <w:tcW w:w="2305" w:type="dxa"/>
            <w:vAlign w:val="center"/>
          </w:tcPr>
          <w:p w:rsidR="002B6C87" w:rsidRPr="008F55B9" w:rsidRDefault="00C84C51" w:rsidP="00AC65B4">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Современные проблемы литературы</w:t>
            </w:r>
          </w:p>
        </w:tc>
        <w:tc>
          <w:tcPr>
            <w:tcW w:w="1150" w:type="dxa"/>
            <w:vAlign w:val="center"/>
          </w:tcPr>
          <w:p w:rsidR="00AC65B4" w:rsidRDefault="00AC65B4" w:rsidP="00AC65B4">
            <w:pPr>
              <w:widowControl/>
              <w:tabs>
                <w:tab w:val="left" w:pos="708"/>
              </w:tabs>
              <w:autoSpaceDE/>
              <w:adjustRightInd/>
              <w:jc w:val="both"/>
              <w:rPr>
                <w:rFonts w:eastAsia="Calibri"/>
                <w:sz w:val="24"/>
                <w:szCs w:val="24"/>
                <w:lang w:eastAsia="en-US"/>
              </w:rPr>
            </w:pPr>
          </w:p>
          <w:p w:rsidR="00AC65B4" w:rsidRDefault="00AC65B4" w:rsidP="00AC65B4">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r w:rsidR="007F719D">
              <w:rPr>
                <w:rFonts w:eastAsia="Calibri"/>
                <w:sz w:val="24"/>
                <w:szCs w:val="24"/>
                <w:lang w:eastAsia="en-US"/>
              </w:rPr>
              <w:t>,</w:t>
            </w:r>
          </w:p>
          <w:p w:rsidR="007F719D" w:rsidRDefault="007F719D" w:rsidP="00AC65B4">
            <w:pPr>
              <w:widowControl/>
              <w:tabs>
                <w:tab w:val="left" w:pos="708"/>
              </w:tabs>
              <w:autoSpaceDE/>
              <w:adjustRightInd/>
              <w:jc w:val="both"/>
              <w:rPr>
                <w:rFonts w:eastAsia="Calibri"/>
                <w:sz w:val="24"/>
                <w:szCs w:val="24"/>
                <w:lang w:eastAsia="en-US"/>
              </w:rPr>
            </w:pPr>
            <w:r>
              <w:rPr>
                <w:rFonts w:eastAsia="Calibri"/>
                <w:sz w:val="24"/>
                <w:szCs w:val="24"/>
                <w:lang w:eastAsia="en-US"/>
              </w:rPr>
              <w:t>ПК-11</w:t>
            </w:r>
          </w:p>
          <w:p w:rsidR="00CE1A93" w:rsidRPr="008F55B9" w:rsidRDefault="00CE1A93" w:rsidP="00104EB1">
            <w:pPr>
              <w:widowControl/>
              <w:tabs>
                <w:tab w:val="left" w:pos="708"/>
              </w:tabs>
              <w:autoSpaceDE/>
              <w:adjustRightInd/>
              <w:jc w:val="both"/>
              <w:rPr>
                <w:rFonts w:eastAsia="Calibri"/>
                <w:sz w:val="24"/>
                <w:szCs w:val="24"/>
                <w:lang w:val="en-US" w:eastAsia="en-US"/>
              </w:rPr>
            </w:pPr>
          </w:p>
        </w:tc>
      </w:tr>
    </w:tbl>
    <w:p w:rsidR="00D02EB8" w:rsidRPr="008F55B9" w:rsidRDefault="00D02EB8" w:rsidP="008F55B9">
      <w:pPr>
        <w:widowControl/>
        <w:autoSpaceDE/>
        <w:autoSpaceDN/>
        <w:adjustRightInd/>
        <w:contextualSpacing/>
        <w:jc w:val="both"/>
        <w:rPr>
          <w:rFonts w:eastAsia="Calibri"/>
          <w:b/>
          <w:spacing w:val="4"/>
          <w:sz w:val="24"/>
          <w:szCs w:val="24"/>
          <w:lang w:eastAsia="en-US"/>
        </w:rPr>
      </w:pPr>
    </w:p>
    <w:p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F55B9" w:rsidRDefault="007F4B97" w:rsidP="008F55B9">
      <w:pPr>
        <w:ind w:firstLine="709"/>
        <w:jc w:val="both"/>
        <w:rPr>
          <w:sz w:val="24"/>
          <w:szCs w:val="24"/>
        </w:rPr>
      </w:pPr>
    </w:p>
    <w:p w:rsidR="00AC65B4" w:rsidRPr="008F55B9" w:rsidRDefault="00AC65B4" w:rsidP="00AC65B4">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Pr>
          <w:rFonts w:eastAsia="Calibri"/>
          <w:sz w:val="24"/>
          <w:szCs w:val="24"/>
          <w:lang w:eastAsia="en-US"/>
        </w:rPr>
        <w:t>8</w:t>
      </w:r>
      <w:r w:rsidRPr="008F55B9">
        <w:rPr>
          <w:rFonts w:eastAsia="Calibri"/>
          <w:sz w:val="24"/>
          <w:szCs w:val="24"/>
          <w:lang w:eastAsia="en-US"/>
        </w:rPr>
        <w:t xml:space="preserve"> зачетных единиц – </w:t>
      </w:r>
      <w:r>
        <w:rPr>
          <w:rFonts w:eastAsia="Calibri"/>
          <w:sz w:val="24"/>
          <w:szCs w:val="24"/>
          <w:lang w:eastAsia="en-US"/>
        </w:rPr>
        <w:t>288</w:t>
      </w:r>
      <w:r w:rsidRPr="008F55B9">
        <w:rPr>
          <w:rFonts w:eastAsia="Calibri"/>
          <w:sz w:val="24"/>
          <w:szCs w:val="24"/>
          <w:lang w:eastAsia="en-US"/>
        </w:rPr>
        <w:t xml:space="preserve"> академических часов</w:t>
      </w:r>
    </w:p>
    <w:p w:rsidR="00AC65B4" w:rsidRPr="008F55B9" w:rsidRDefault="00AC65B4" w:rsidP="00AC65B4">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C65B4" w:rsidRPr="008F55B9" w:rsidTr="00D56B9E">
        <w:tc>
          <w:tcPr>
            <w:tcW w:w="4365" w:type="dxa"/>
          </w:tcPr>
          <w:p w:rsidR="00AC65B4" w:rsidRPr="008F55B9" w:rsidRDefault="00AC65B4" w:rsidP="00D56B9E">
            <w:pPr>
              <w:widowControl/>
              <w:autoSpaceDE/>
              <w:autoSpaceDN/>
              <w:adjustRightInd/>
              <w:jc w:val="both"/>
              <w:rPr>
                <w:rFonts w:eastAsia="Calibri"/>
                <w:sz w:val="24"/>
                <w:szCs w:val="24"/>
                <w:lang w:eastAsia="en-US"/>
              </w:rPr>
            </w:pPr>
          </w:p>
        </w:tc>
        <w:tc>
          <w:tcPr>
            <w:tcW w:w="2693" w:type="dxa"/>
            <w:vAlign w:val="center"/>
          </w:tcPr>
          <w:p w:rsidR="00AC65B4" w:rsidRPr="008F55B9" w:rsidRDefault="00AC65B4" w:rsidP="00D56B9E">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517" w:type="dxa"/>
            <w:vAlign w:val="center"/>
          </w:tcPr>
          <w:p w:rsidR="00AC65B4" w:rsidRPr="008F55B9" w:rsidRDefault="00AC65B4" w:rsidP="00D56B9E">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rsidR="00AC65B4" w:rsidRPr="008F55B9" w:rsidRDefault="00AC65B4" w:rsidP="00D56B9E">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C65B4" w:rsidRPr="008F55B9" w:rsidTr="00D56B9E">
        <w:tc>
          <w:tcPr>
            <w:tcW w:w="4365" w:type="dxa"/>
          </w:tcPr>
          <w:p w:rsidR="00AC65B4" w:rsidRPr="008F55B9" w:rsidRDefault="00AC65B4" w:rsidP="00D56B9E">
            <w:pPr>
              <w:widowControl/>
              <w:autoSpaceDE/>
              <w:autoSpaceDN/>
              <w:adjustRightInd/>
              <w:jc w:val="both"/>
              <w:rPr>
                <w:rFonts w:eastAsia="Calibri"/>
                <w:sz w:val="24"/>
                <w:szCs w:val="24"/>
                <w:lang w:eastAsia="en-US"/>
              </w:rPr>
            </w:pPr>
            <w:r w:rsidRPr="008F55B9">
              <w:rPr>
                <w:rFonts w:eastAsia="Calibri"/>
                <w:sz w:val="24"/>
                <w:szCs w:val="24"/>
                <w:lang w:eastAsia="en-US"/>
              </w:rPr>
              <w:lastRenderedPageBreak/>
              <w:t>Контактная работа</w:t>
            </w:r>
          </w:p>
        </w:tc>
        <w:tc>
          <w:tcPr>
            <w:tcW w:w="2693"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16</w:t>
            </w:r>
          </w:p>
        </w:tc>
      </w:tr>
      <w:tr w:rsidR="00AC65B4" w:rsidRPr="008F55B9" w:rsidTr="00D56B9E">
        <w:tc>
          <w:tcPr>
            <w:tcW w:w="4365" w:type="dxa"/>
          </w:tcPr>
          <w:p w:rsidR="00AC65B4" w:rsidRPr="008F55B9" w:rsidRDefault="00AC65B4" w:rsidP="00D56B9E">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w:t>
            </w:r>
          </w:p>
        </w:tc>
      </w:tr>
      <w:tr w:rsidR="00AC65B4" w:rsidRPr="008F55B9" w:rsidTr="00D56B9E">
        <w:tc>
          <w:tcPr>
            <w:tcW w:w="4365" w:type="dxa"/>
          </w:tcPr>
          <w:p w:rsidR="00AC65B4" w:rsidRPr="008F55B9" w:rsidRDefault="00AC65B4" w:rsidP="00D56B9E">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rsidR="00AC65B4" w:rsidRPr="008F55B9" w:rsidRDefault="00AC65B4" w:rsidP="00D56B9E">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AC65B4" w:rsidRPr="008F55B9" w:rsidRDefault="00AC65B4" w:rsidP="00D56B9E">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C65B4" w:rsidRPr="008F55B9" w:rsidTr="00D56B9E">
        <w:tc>
          <w:tcPr>
            <w:tcW w:w="4365" w:type="dxa"/>
          </w:tcPr>
          <w:p w:rsidR="00AC65B4" w:rsidRPr="008F55B9" w:rsidRDefault="00AC65B4" w:rsidP="00D56B9E">
            <w:pPr>
              <w:widowControl/>
              <w:autoSpaceDE/>
              <w:autoSpaceDN/>
              <w:adjustRightInd/>
              <w:jc w:val="both"/>
              <w:rPr>
                <w:rFonts w:eastAsia="Calibri"/>
                <w:i/>
                <w:sz w:val="24"/>
                <w:szCs w:val="24"/>
                <w:lang w:eastAsia="en-US"/>
              </w:rPr>
            </w:pPr>
            <w:r w:rsidRPr="008F55B9">
              <w:rPr>
                <w:rFonts w:eastAsia="Calibri"/>
                <w:i/>
                <w:sz w:val="24"/>
                <w:szCs w:val="24"/>
                <w:lang w:eastAsia="en-US"/>
              </w:rPr>
              <w:t>Практических занятий</w:t>
            </w:r>
          </w:p>
        </w:tc>
        <w:tc>
          <w:tcPr>
            <w:tcW w:w="2693"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16</w:t>
            </w:r>
          </w:p>
        </w:tc>
      </w:tr>
      <w:tr w:rsidR="00AC65B4" w:rsidRPr="008F55B9" w:rsidTr="00D56B9E">
        <w:tc>
          <w:tcPr>
            <w:tcW w:w="4365" w:type="dxa"/>
          </w:tcPr>
          <w:p w:rsidR="00AC65B4" w:rsidRPr="008F55B9" w:rsidRDefault="00AC65B4" w:rsidP="00D56B9E">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197</w:t>
            </w:r>
          </w:p>
        </w:tc>
        <w:tc>
          <w:tcPr>
            <w:tcW w:w="2517"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263</w:t>
            </w:r>
          </w:p>
        </w:tc>
      </w:tr>
      <w:tr w:rsidR="00AC65B4" w:rsidRPr="008F55B9" w:rsidTr="00D56B9E">
        <w:tc>
          <w:tcPr>
            <w:tcW w:w="4365" w:type="dxa"/>
          </w:tcPr>
          <w:p w:rsidR="00AC65B4" w:rsidRPr="008F55B9" w:rsidRDefault="00AC65B4" w:rsidP="00D56B9E">
            <w:pPr>
              <w:widowControl/>
              <w:autoSpaceDE/>
              <w:autoSpaceDN/>
              <w:adjustRightInd/>
              <w:jc w:val="both"/>
              <w:rPr>
                <w:rFonts w:eastAsia="Calibri"/>
                <w:sz w:val="24"/>
                <w:szCs w:val="24"/>
                <w:lang w:eastAsia="en-US"/>
              </w:rPr>
            </w:pPr>
            <w:r w:rsidRPr="008F55B9">
              <w:rPr>
                <w:rFonts w:eastAsia="Calibri"/>
                <w:sz w:val="24"/>
                <w:szCs w:val="24"/>
                <w:lang w:eastAsia="en-US"/>
              </w:rPr>
              <w:t>Контроль</w:t>
            </w:r>
          </w:p>
        </w:tc>
        <w:tc>
          <w:tcPr>
            <w:tcW w:w="2693"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9</w:t>
            </w:r>
          </w:p>
        </w:tc>
      </w:tr>
      <w:tr w:rsidR="00AC65B4" w:rsidRPr="008F55B9" w:rsidTr="00D56B9E">
        <w:tc>
          <w:tcPr>
            <w:tcW w:w="4365" w:type="dxa"/>
            <w:vAlign w:val="center"/>
          </w:tcPr>
          <w:p w:rsidR="00AC65B4" w:rsidRPr="008F55B9" w:rsidRDefault="00AC65B4" w:rsidP="00D56B9E">
            <w:pPr>
              <w:widowControl/>
              <w:autoSpaceDE/>
              <w:autoSpaceDN/>
              <w:adjustRightInd/>
              <w:jc w:val="both"/>
              <w:rPr>
                <w:rFonts w:eastAsia="Calibri"/>
                <w:sz w:val="24"/>
                <w:szCs w:val="24"/>
                <w:lang w:eastAsia="en-US"/>
              </w:rPr>
            </w:pPr>
            <w:r w:rsidRPr="008F55B9">
              <w:rPr>
                <w:rFonts w:eastAsia="Calibri"/>
                <w:sz w:val="24"/>
                <w:szCs w:val="24"/>
                <w:lang w:eastAsia="en-US"/>
              </w:rPr>
              <w:t>Формы промежуточной аттестации</w:t>
            </w:r>
          </w:p>
        </w:tc>
        <w:tc>
          <w:tcPr>
            <w:tcW w:w="2693"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экзамен</w:t>
            </w:r>
            <w:r w:rsidRPr="008F55B9">
              <w:rPr>
                <w:rFonts w:eastAsia="Calibri"/>
                <w:sz w:val="24"/>
                <w:szCs w:val="24"/>
                <w:lang w:eastAsia="en-US"/>
              </w:rPr>
              <w:t xml:space="preserve"> в </w:t>
            </w:r>
            <w:r>
              <w:rPr>
                <w:rFonts w:eastAsia="Calibri"/>
                <w:sz w:val="24"/>
                <w:szCs w:val="24"/>
                <w:lang w:eastAsia="en-US"/>
              </w:rPr>
              <w:t>7</w:t>
            </w:r>
            <w:r w:rsidRPr="008F55B9">
              <w:rPr>
                <w:rFonts w:eastAsia="Calibri"/>
                <w:sz w:val="24"/>
                <w:szCs w:val="24"/>
                <w:lang w:eastAsia="en-US"/>
              </w:rPr>
              <w:t xml:space="preserve"> семестре</w:t>
            </w:r>
          </w:p>
        </w:tc>
        <w:tc>
          <w:tcPr>
            <w:tcW w:w="2517"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экзамен</w:t>
            </w:r>
            <w:r w:rsidRPr="008F55B9">
              <w:rPr>
                <w:rFonts w:eastAsia="Calibri"/>
                <w:sz w:val="24"/>
                <w:szCs w:val="24"/>
                <w:lang w:eastAsia="en-US"/>
              </w:rPr>
              <w:t xml:space="preserve">  в </w:t>
            </w:r>
            <w:r>
              <w:rPr>
                <w:rFonts w:eastAsia="Calibri"/>
                <w:sz w:val="24"/>
                <w:szCs w:val="24"/>
                <w:lang w:eastAsia="en-US"/>
              </w:rPr>
              <w:t>10</w:t>
            </w:r>
            <w:r w:rsidRPr="008F55B9">
              <w:rPr>
                <w:rFonts w:eastAsia="Calibri"/>
                <w:sz w:val="24"/>
                <w:szCs w:val="24"/>
                <w:lang w:eastAsia="en-US"/>
              </w:rPr>
              <w:t xml:space="preserve"> семестре</w:t>
            </w:r>
          </w:p>
        </w:tc>
      </w:tr>
    </w:tbl>
    <w:p w:rsidR="00AC65B4" w:rsidRPr="008F55B9" w:rsidRDefault="00AC65B4" w:rsidP="00AC65B4">
      <w:pPr>
        <w:widowControl/>
        <w:autoSpaceDE/>
        <w:autoSpaceDN/>
        <w:adjustRightInd/>
        <w:ind w:firstLine="709"/>
        <w:jc w:val="both"/>
        <w:rPr>
          <w:rFonts w:eastAsia="Calibri"/>
          <w:sz w:val="24"/>
          <w:szCs w:val="24"/>
          <w:lang w:eastAsia="en-US"/>
        </w:rPr>
      </w:pPr>
    </w:p>
    <w:p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F55B9" w:rsidRDefault="007F4B97" w:rsidP="008F55B9">
      <w:pPr>
        <w:keepNext/>
        <w:ind w:firstLine="709"/>
        <w:contextualSpacing/>
        <w:jc w:val="both"/>
        <w:rPr>
          <w:rFonts w:eastAsia="Calibri"/>
          <w:b/>
          <w:sz w:val="24"/>
          <w:szCs w:val="24"/>
        </w:rPr>
      </w:pPr>
    </w:p>
    <w:p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rsidR="00DA489D" w:rsidRPr="008F55B9" w:rsidRDefault="00DA489D" w:rsidP="008F55B9">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721FED" w:rsidRPr="00721FED"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21FED" w:rsidRPr="00721FED" w:rsidRDefault="00E545DE" w:rsidP="00E31A50">
            <w:pPr>
              <w:widowControl/>
              <w:autoSpaceDE/>
              <w:autoSpaceDN/>
              <w:adjustRightInd/>
              <w:spacing w:after="200" w:line="276" w:lineRule="auto"/>
              <w:rPr>
                <w:b/>
                <w:bCs/>
                <w:color w:val="000000"/>
                <w:lang w:eastAsia="en-US"/>
              </w:rPr>
            </w:pPr>
            <w:r>
              <w:rPr>
                <w:b/>
                <w:color w:val="000000"/>
                <w:sz w:val="22"/>
                <w:szCs w:val="22"/>
              </w:rPr>
              <w:t xml:space="preserve"> </w:t>
            </w:r>
            <w:r w:rsidR="00E31A50">
              <w:rPr>
                <w:b/>
                <w:color w:val="000000"/>
                <w:sz w:val="22"/>
                <w:szCs w:val="22"/>
              </w:rPr>
              <w:t>7</w:t>
            </w:r>
            <w:r w:rsidR="007817AA">
              <w:rPr>
                <w:b/>
                <w:color w:val="000000"/>
                <w:sz w:val="22"/>
                <w:szCs w:val="22"/>
              </w:rPr>
              <w:t xml:space="preserve"> семестр</w:t>
            </w:r>
          </w:p>
        </w:tc>
      </w:tr>
      <w:tr w:rsidR="00721FED" w:rsidRPr="00721FED" w:rsidTr="00721FE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721FED" w:rsidRPr="00721FED"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21FED" w:rsidRPr="00721FED" w:rsidRDefault="00721FED" w:rsidP="007416F6">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Раздел I </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 </w:t>
            </w:r>
            <w:r w:rsidRPr="007416F6">
              <w:rPr>
                <w:color w:val="000000"/>
                <w:sz w:val="22"/>
                <w:szCs w:val="22"/>
                <w:lang w:eastAsia="en-US"/>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Pr>
                <w:color w:val="000000"/>
                <w:sz w:val="22"/>
                <w:szCs w:val="22"/>
              </w:rPr>
              <w:t>4</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Pr="00DB14A7">
              <w:rPr>
                <w:sz w:val="22"/>
                <w:szCs w:val="22"/>
              </w:rPr>
              <w:t xml:space="preserve"> </w:t>
            </w:r>
            <w:r w:rsidRPr="007416F6">
              <w:rPr>
                <w:sz w:val="22"/>
                <w:szCs w:val="22"/>
              </w:rPr>
              <w:t>Геокультурный подход к исследованию пространственной образности русской литературы</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7416F6">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3. </w:t>
            </w:r>
            <w:r w:rsidRPr="007416F6">
              <w:rPr>
                <w:color w:val="000000"/>
                <w:sz w:val="22"/>
                <w:szCs w:val="22"/>
                <w:lang w:eastAsia="en-US"/>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w:t>
            </w:r>
            <w:r w:rsidRPr="007416F6">
              <w:rPr>
                <w:color w:val="000000"/>
                <w:sz w:val="22"/>
                <w:szCs w:val="22"/>
                <w:lang w:eastAsia="en-US"/>
              </w:rPr>
              <w:t>Современные варианты методологических принципов и методических приемов филологического исследования</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5. </w:t>
            </w:r>
            <w:r w:rsidRPr="007416F6">
              <w:rPr>
                <w:color w:val="000000"/>
                <w:sz w:val="22"/>
                <w:szCs w:val="22"/>
                <w:lang w:eastAsia="en-US"/>
              </w:rPr>
              <w:t>Художественное пространство в геософии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21FED" w:rsidRPr="00721FED" w:rsidRDefault="00721FED" w:rsidP="007416F6">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 xml:space="preserve">Тема № 6. </w:t>
            </w:r>
            <w:r w:rsidRPr="007416F6">
              <w:rPr>
                <w:color w:val="000000"/>
                <w:sz w:val="22"/>
                <w:szCs w:val="22"/>
                <w:lang w:eastAsia="en-US"/>
              </w:rPr>
              <w:t>Субъект творчества. Проблема автора</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7. </w:t>
            </w:r>
            <w:r w:rsidRPr="007416F6">
              <w:rPr>
                <w:color w:val="000000"/>
                <w:sz w:val="22"/>
                <w:szCs w:val="22"/>
                <w:lang w:eastAsia="en-US"/>
              </w:rPr>
              <w:t>Локальные тексты русской культуры</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8. 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Pr>
                <w:color w:val="000000"/>
                <w:sz w:val="22"/>
                <w:szCs w:val="22"/>
              </w:rPr>
              <w:t>4</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9. </w:t>
            </w:r>
            <w:r w:rsidRPr="007416F6">
              <w:rPr>
                <w:color w:val="000000"/>
                <w:sz w:val="22"/>
                <w:szCs w:val="22"/>
                <w:lang w:eastAsia="en-US"/>
              </w:rPr>
              <w:t>Исследование текста и  коммуникации как одна новых задач филологии. Текст и дискурс</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B14A7">
            <w:pPr>
              <w:widowControl/>
              <w:autoSpaceDE/>
              <w:autoSpaceDN/>
              <w:adjustRightInd/>
              <w:spacing w:after="200" w:line="276" w:lineRule="auto"/>
              <w:jc w:val="center"/>
              <w:rPr>
                <w:color w:val="000000"/>
                <w:sz w:val="22"/>
                <w:szCs w:val="22"/>
              </w:rPr>
            </w:pPr>
            <w:r w:rsidRPr="00DB14A7">
              <w:rPr>
                <w:color w:val="000000"/>
                <w:sz w:val="22"/>
                <w:szCs w:val="22"/>
              </w:rPr>
              <w:t>Тема № 10.</w:t>
            </w:r>
            <w:r w:rsidRPr="007416F6">
              <w:rPr>
                <w:color w:val="000000"/>
                <w:sz w:val="22"/>
                <w:szCs w:val="22"/>
              </w:rPr>
              <w:t xml:space="preserve"> Литературный региональный ландшафт в литературе Сибири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11. </w:t>
            </w:r>
            <w:r w:rsidRPr="007416F6">
              <w:rPr>
                <w:color w:val="000000"/>
                <w:sz w:val="22"/>
                <w:szCs w:val="22"/>
                <w:lang w:eastAsia="en-US"/>
              </w:rPr>
              <w:t>Когнитивное литературоведение</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Pr>
                <w:color w:val="000000"/>
                <w:sz w:val="22"/>
                <w:szCs w:val="22"/>
              </w:rPr>
              <w:t>8</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17</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25</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4"/>
                <w:szCs w:val="24"/>
                <w:lang w:eastAsia="en-US"/>
              </w:rPr>
              <w:t>2</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721FED" w:rsidRDefault="00AC65B4"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0</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64</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197</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261</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w:t>
            </w:r>
            <w:r w:rsidRPr="00721FED">
              <w:rPr>
                <w:i/>
                <w:iCs/>
                <w:color w:val="000000"/>
              </w:rPr>
              <w:lastRenderedPageBreak/>
              <w:t>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Pr>
                <w:i/>
                <w:iCs/>
                <w:color w:val="000000"/>
                <w:sz w:val="22"/>
                <w:szCs w:val="22"/>
              </w:rPr>
              <w:lastRenderedPageBreak/>
              <w:t>0</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Pr>
                <w:i/>
                <w:iCs/>
                <w:color w:val="000000"/>
                <w:sz w:val="22"/>
                <w:szCs w:val="22"/>
              </w:rPr>
              <w:t>12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12</w:t>
            </w:r>
          </w:p>
        </w:tc>
      </w:tr>
      <w:tr w:rsidR="00AC65B4" w:rsidRPr="00721FED"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rsidR="00AC65B4" w:rsidRPr="00721FED" w:rsidRDefault="00AC65B4" w:rsidP="00E31A50">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Pr>
                <w:color w:val="000000"/>
                <w:sz w:val="22"/>
                <w:szCs w:val="22"/>
              </w:rPr>
              <w:t>экзамен</w:t>
            </w:r>
            <w:r w:rsidRPr="00721FED">
              <w:rPr>
                <w:color w:val="000000"/>
                <w:sz w:val="22"/>
                <w:szCs w:val="22"/>
              </w:rPr>
              <w:t>)</w:t>
            </w:r>
          </w:p>
        </w:tc>
        <w:tc>
          <w:tcPr>
            <w:tcW w:w="460" w:type="dxa"/>
            <w:tcBorders>
              <w:bottom w:val="single" w:sz="8" w:space="0" w:color="auto"/>
            </w:tcBorders>
            <w:shd w:val="clear" w:color="auto" w:fill="595959"/>
            <w:vAlign w:val="center"/>
            <w:hideMark/>
          </w:tcPr>
          <w:p w:rsidR="00AC65B4" w:rsidRPr="00721FED" w:rsidRDefault="00AC65B4"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bookmarkStart w:id="0" w:name="RANGE!H33"/>
            <w:bookmarkEnd w:id="0"/>
            <w:r>
              <w:rPr>
                <w:b/>
                <w:bCs/>
                <w:color w:val="000000"/>
                <w:sz w:val="22"/>
                <w:szCs w:val="22"/>
              </w:rPr>
              <w:t>27</w:t>
            </w:r>
          </w:p>
        </w:tc>
      </w:tr>
      <w:tr w:rsidR="00AC65B4" w:rsidRPr="00721FED"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rsidR="00AC65B4" w:rsidRPr="00721FED" w:rsidRDefault="00AC65B4" w:rsidP="00E31A50">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Pr>
                <w:color w:val="000000"/>
                <w:sz w:val="22"/>
                <w:szCs w:val="22"/>
              </w:rPr>
              <w:t>экзаменом</w:t>
            </w:r>
          </w:p>
        </w:tc>
        <w:tc>
          <w:tcPr>
            <w:tcW w:w="900" w:type="dxa"/>
            <w:gridSpan w:val="2"/>
            <w:tcBorders>
              <w:top w:val="single" w:sz="8" w:space="0" w:color="auto"/>
              <w:bottom w:val="single" w:sz="8" w:space="0" w:color="auto"/>
            </w:tcBorders>
            <w:shd w:val="clear" w:color="auto" w:fill="595959"/>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288</w:t>
            </w:r>
          </w:p>
        </w:tc>
      </w:tr>
    </w:tbl>
    <w:p w:rsidR="00DA489D" w:rsidRPr="008F55B9" w:rsidRDefault="00DA489D" w:rsidP="008F55B9">
      <w:pPr>
        <w:tabs>
          <w:tab w:val="left" w:pos="900"/>
        </w:tabs>
        <w:jc w:val="both"/>
        <w:rPr>
          <w:b/>
          <w:sz w:val="24"/>
          <w:szCs w:val="24"/>
        </w:rPr>
      </w:pPr>
    </w:p>
    <w:p w:rsidR="00DA489D" w:rsidRPr="008F55B9" w:rsidRDefault="00DA489D" w:rsidP="008F55B9">
      <w:pPr>
        <w:tabs>
          <w:tab w:val="left" w:pos="900"/>
        </w:tabs>
        <w:jc w:val="both"/>
        <w:rPr>
          <w:b/>
          <w:sz w:val="24"/>
          <w:szCs w:val="24"/>
        </w:rPr>
      </w:pPr>
    </w:p>
    <w:p w:rsidR="007F4B97" w:rsidRPr="008F55B9" w:rsidRDefault="00114770" w:rsidP="008F55B9">
      <w:pPr>
        <w:tabs>
          <w:tab w:val="left" w:pos="900"/>
        </w:tabs>
        <w:ind w:firstLine="709"/>
        <w:jc w:val="both"/>
        <w:rPr>
          <w:b/>
          <w:sz w:val="24"/>
          <w:szCs w:val="24"/>
        </w:rPr>
      </w:pPr>
      <w:r w:rsidRPr="008F55B9">
        <w:rPr>
          <w:b/>
          <w:sz w:val="24"/>
          <w:szCs w:val="24"/>
        </w:rPr>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p w:rsidR="00AF61EB" w:rsidRPr="008F55B9" w:rsidRDefault="00AF61EB" w:rsidP="008F55B9">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A31491" w:rsidRPr="00721FED"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A31491" w:rsidRPr="00721FED" w:rsidRDefault="00E31A50" w:rsidP="00A31491">
            <w:pPr>
              <w:widowControl/>
              <w:autoSpaceDE/>
              <w:autoSpaceDN/>
              <w:adjustRightInd/>
              <w:spacing w:after="200" w:line="276" w:lineRule="auto"/>
              <w:rPr>
                <w:b/>
                <w:bCs/>
                <w:color w:val="000000"/>
                <w:lang w:eastAsia="en-US"/>
              </w:rPr>
            </w:pPr>
            <w:r>
              <w:rPr>
                <w:b/>
                <w:color w:val="000000"/>
                <w:sz w:val="22"/>
                <w:szCs w:val="22"/>
              </w:rPr>
              <w:t>10</w:t>
            </w:r>
            <w:r w:rsidR="00A31491">
              <w:rPr>
                <w:b/>
                <w:color w:val="000000"/>
                <w:sz w:val="22"/>
                <w:szCs w:val="22"/>
              </w:rPr>
              <w:t xml:space="preserve"> семестр</w:t>
            </w:r>
          </w:p>
        </w:tc>
      </w:tr>
      <w:tr w:rsidR="00A31491" w:rsidRPr="00721FED" w:rsidTr="00A3149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A31491" w:rsidRPr="00721FED"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31491" w:rsidRPr="00721FED" w:rsidRDefault="00A31491" w:rsidP="007416F6">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 </w:t>
            </w:r>
            <w:r w:rsidRPr="007416F6">
              <w:rPr>
                <w:color w:val="000000"/>
                <w:sz w:val="22"/>
                <w:szCs w:val="22"/>
                <w:lang w:eastAsia="en-US"/>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w:t>
            </w: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Pr="00DB14A7">
              <w:rPr>
                <w:sz w:val="22"/>
                <w:szCs w:val="22"/>
              </w:rPr>
              <w:t xml:space="preserve"> </w:t>
            </w:r>
            <w:r w:rsidRPr="007416F6">
              <w:rPr>
                <w:sz w:val="22"/>
                <w:szCs w:val="22"/>
              </w:rPr>
              <w:t>Геокультурный подход к исследованию пространственной образности русской литературы</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24</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3. </w:t>
            </w:r>
            <w:r w:rsidRPr="007416F6">
              <w:rPr>
                <w:color w:val="000000"/>
                <w:sz w:val="22"/>
                <w:szCs w:val="22"/>
                <w:lang w:eastAsia="en-US"/>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w:t>
            </w:r>
            <w:r w:rsidRPr="007416F6">
              <w:rPr>
                <w:color w:val="000000"/>
                <w:sz w:val="22"/>
                <w:szCs w:val="22"/>
                <w:lang w:eastAsia="en-US"/>
              </w:rPr>
              <w:t>Современные варианты методологических принципов и методических приемов филологического исследования</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24</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5. </w:t>
            </w:r>
            <w:r w:rsidRPr="007416F6">
              <w:rPr>
                <w:color w:val="000000"/>
                <w:sz w:val="22"/>
                <w:szCs w:val="22"/>
                <w:lang w:eastAsia="en-US"/>
              </w:rPr>
              <w:t>Художественное пространство в геософии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w:t>
            </w:r>
            <w:r w:rsidRPr="00721FED">
              <w:rPr>
                <w:i/>
                <w:iCs/>
                <w:color w:val="000000"/>
              </w:rPr>
              <w:lastRenderedPageBreak/>
              <w:t>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7416F6" w:rsidRPr="00721FED"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416F6" w:rsidRPr="00721FED" w:rsidRDefault="007416F6" w:rsidP="00D413D5">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 xml:space="preserve">Тема № 6. </w:t>
            </w:r>
            <w:r w:rsidRPr="007416F6">
              <w:rPr>
                <w:color w:val="000000"/>
                <w:sz w:val="22"/>
                <w:szCs w:val="22"/>
                <w:lang w:eastAsia="en-US"/>
              </w:rPr>
              <w:t>Субъект творчества. Проблема автора</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24</w:t>
            </w:r>
          </w:p>
        </w:tc>
      </w:tr>
      <w:tr w:rsidR="00AC65B4" w:rsidRPr="00721FED"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7. </w:t>
            </w:r>
            <w:r w:rsidRPr="007416F6">
              <w:rPr>
                <w:color w:val="000000"/>
                <w:sz w:val="22"/>
                <w:szCs w:val="22"/>
                <w:lang w:eastAsia="en-US"/>
              </w:rPr>
              <w:t>Локальные тексты русской культуры</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8. 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Pr>
                <w:color w:val="000000"/>
                <w:sz w:val="22"/>
                <w:szCs w:val="22"/>
              </w:rPr>
              <w:t>2</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9. </w:t>
            </w:r>
            <w:r w:rsidRPr="007416F6">
              <w:rPr>
                <w:color w:val="000000"/>
                <w:sz w:val="22"/>
                <w:szCs w:val="22"/>
                <w:lang w:eastAsia="en-US"/>
              </w:rPr>
              <w:t>Исследование текста и  коммуникации как одна новых задач филологии. Текст и дискурс</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rPr>
            </w:pPr>
            <w:r w:rsidRPr="00DB14A7">
              <w:rPr>
                <w:color w:val="000000"/>
                <w:sz w:val="22"/>
                <w:szCs w:val="22"/>
              </w:rPr>
              <w:t>Тема № 10.</w:t>
            </w:r>
            <w:r w:rsidRPr="007416F6">
              <w:rPr>
                <w:color w:val="000000"/>
                <w:sz w:val="22"/>
                <w:szCs w:val="22"/>
              </w:rPr>
              <w:t xml:space="preserve"> Литературный региональный ландшафт в литературе Сибири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11. </w:t>
            </w:r>
            <w:r w:rsidRPr="007416F6">
              <w:rPr>
                <w:color w:val="000000"/>
                <w:sz w:val="22"/>
                <w:szCs w:val="22"/>
                <w:lang w:eastAsia="en-US"/>
              </w:rPr>
              <w:t>Когнитивное литературоведение</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23</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25</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4"/>
                <w:szCs w:val="24"/>
                <w:lang w:eastAsia="en-US"/>
              </w:rPr>
              <w:t>2</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0</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16</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263</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279</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AC65B4" w:rsidRPr="00721FED"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rsidR="00AC65B4" w:rsidRPr="00721FED" w:rsidRDefault="00AC65B4" w:rsidP="00E31A50">
            <w:pPr>
              <w:widowControl/>
              <w:autoSpaceDE/>
              <w:autoSpaceDN/>
              <w:adjustRightInd/>
              <w:spacing w:after="200" w:line="276" w:lineRule="auto"/>
              <w:jc w:val="center"/>
              <w:rPr>
                <w:color w:val="000000"/>
                <w:sz w:val="24"/>
                <w:szCs w:val="24"/>
                <w:lang w:eastAsia="en-US"/>
              </w:rPr>
            </w:pPr>
            <w:r w:rsidRPr="00721FED">
              <w:rPr>
                <w:color w:val="000000"/>
                <w:sz w:val="22"/>
                <w:szCs w:val="22"/>
              </w:rPr>
              <w:lastRenderedPageBreak/>
              <w:t>Контроль (</w:t>
            </w:r>
            <w:r>
              <w:rPr>
                <w:color w:val="000000"/>
                <w:sz w:val="22"/>
                <w:szCs w:val="22"/>
              </w:rPr>
              <w:t>экзамен</w:t>
            </w:r>
            <w:r w:rsidRPr="00721FED">
              <w:rPr>
                <w:color w:val="000000"/>
                <w:sz w:val="22"/>
                <w:szCs w:val="22"/>
              </w:rPr>
              <w:t>)</w:t>
            </w:r>
          </w:p>
        </w:tc>
        <w:tc>
          <w:tcPr>
            <w:tcW w:w="460" w:type="dxa"/>
            <w:tcBorders>
              <w:bottom w:val="single" w:sz="8" w:space="0" w:color="auto"/>
            </w:tcBorders>
            <w:shd w:val="clear" w:color="auto" w:fill="595959"/>
            <w:vAlign w:val="center"/>
            <w:hideMark/>
          </w:tcPr>
          <w:p w:rsidR="00AC65B4" w:rsidRPr="00721FED" w:rsidRDefault="00AC65B4"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9</w:t>
            </w:r>
          </w:p>
        </w:tc>
      </w:tr>
      <w:tr w:rsidR="00AC65B4" w:rsidRPr="00721FED"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rsidR="00AC65B4" w:rsidRPr="00721FED" w:rsidRDefault="00AC65B4" w:rsidP="00E31A50">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Pr>
                <w:color w:val="000000"/>
                <w:sz w:val="22"/>
                <w:szCs w:val="22"/>
              </w:rPr>
              <w:t>экзаменом</w:t>
            </w:r>
          </w:p>
        </w:tc>
        <w:tc>
          <w:tcPr>
            <w:tcW w:w="900" w:type="dxa"/>
            <w:gridSpan w:val="2"/>
            <w:tcBorders>
              <w:top w:val="single" w:sz="8" w:space="0" w:color="auto"/>
              <w:bottom w:val="single" w:sz="8" w:space="0" w:color="auto"/>
            </w:tcBorders>
            <w:shd w:val="clear" w:color="auto" w:fill="595959"/>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288</w:t>
            </w:r>
          </w:p>
        </w:tc>
      </w:tr>
    </w:tbl>
    <w:p w:rsidR="00AF61EB" w:rsidRPr="008F55B9" w:rsidRDefault="00AF61EB" w:rsidP="008F55B9">
      <w:pPr>
        <w:tabs>
          <w:tab w:val="left" w:pos="900"/>
        </w:tabs>
        <w:jc w:val="both"/>
        <w:rPr>
          <w:b/>
          <w:sz w:val="24"/>
          <w:szCs w:val="24"/>
        </w:rPr>
      </w:pPr>
    </w:p>
    <w:p w:rsidR="008104B6" w:rsidRPr="00524DE4" w:rsidRDefault="008104B6" w:rsidP="008104B6">
      <w:pPr>
        <w:ind w:firstLine="709"/>
        <w:jc w:val="both"/>
        <w:rPr>
          <w:b/>
          <w:i/>
          <w:sz w:val="16"/>
          <w:szCs w:val="16"/>
        </w:rPr>
      </w:pPr>
      <w:r w:rsidRPr="00524DE4">
        <w:rPr>
          <w:b/>
          <w:i/>
          <w:sz w:val="16"/>
          <w:szCs w:val="16"/>
        </w:rPr>
        <w:t>* Примечания:</w:t>
      </w:r>
    </w:p>
    <w:p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C84C51">
        <w:rPr>
          <w:b/>
          <w:sz w:val="16"/>
          <w:szCs w:val="16"/>
        </w:rPr>
        <w:t>Актуальные проблемы литературоведения</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524DE4" w:rsidRDefault="008104B6" w:rsidP="008104B6">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F55B9" w:rsidRDefault="007F4B97" w:rsidP="008F55B9">
      <w:pPr>
        <w:tabs>
          <w:tab w:val="left" w:pos="900"/>
        </w:tabs>
        <w:jc w:val="both"/>
        <w:rPr>
          <w:b/>
          <w:sz w:val="24"/>
          <w:szCs w:val="24"/>
        </w:rPr>
      </w:pPr>
    </w:p>
    <w:p w:rsidR="003A71E4" w:rsidRPr="008F55B9" w:rsidRDefault="007F4B97" w:rsidP="008F55B9">
      <w:pPr>
        <w:tabs>
          <w:tab w:val="left" w:pos="900"/>
        </w:tabs>
        <w:ind w:firstLine="709"/>
        <w:jc w:val="both"/>
        <w:rPr>
          <w:b/>
          <w:sz w:val="24"/>
          <w:szCs w:val="24"/>
        </w:rPr>
      </w:pPr>
      <w:r w:rsidRPr="008F55B9">
        <w:rPr>
          <w:b/>
          <w:sz w:val="24"/>
          <w:szCs w:val="24"/>
        </w:rPr>
        <w:t>5.</w:t>
      </w:r>
      <w:r w:rsidR="00114770" w:rsidRPr="008F55B9">
        <w:rPr>
          <w:b/>
          <w:sz w:val="24"/>
          <w:szCs w:val="24"/>
        </w:rPr>
        <w:t>3</w:t>
      </w:r>
      <w:r w:rsidRPr="008F55B9">
        <w:rPr>
          <w:b/>
          <w:sz w:val="24"/>
          <w:szCs w:val="24"/>
        </w:rPr>
        <w:t xml:space="preserve"> Содержание дисциплины</w:t>
      </w:r>
    </w:p>
    <w:p w:rsidR="00DB14A7" w:rsidRDefault="00DB14A7" w:rsidP="008F55B9">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 xml:space="preserve">Тема № 1. Взаимодействие  филологии с теорией человека, семиотикой, герменевтикой, теорией коммуникации как важнейшая основа современной парадигмы </w:t>
      </w:r>
      <w:r w:rsidRPr="007416F6">
        <w:rPr>
          <w:b/>
          <w:sz w:val="24"/>
          <w:szCs w:val="24"/>
        </w:rPr>
        <w:lastRenderedPageBreak/>
        <w:t>филологии</w:t>
      </w:r>
    </w:p>
    <w:p w:rsidR="006F1292" w:rsidRPr="006F1292" w:rsidRDefault="006F1292" w:rsidP="006F1292">
      <w:pPr>
        <w:tabs>
          <w:tab w:val="left" w:pos="900"/>
        </w:tabs>
        <w:ind w:firstLine="709"/>
        <w:jc w:val="both"/>
        <w:rPr>
          <w:sz w:val="24"/>
          <w:szCs w:val="24"/>
        </w:rPr>
      </w:pPr>
      <w:r w:rsidRPr="006F1292">
        <w:rPr>
          <w:sz w:val="24"/>
          <w:szCs w:val="24"/>
        </w:rPr>
        <w:t xml:space="preserve">Проблема понимания </w:t>
      </w:r>
      <w:bookmarkStart w:id="1" w:name="YANDEX_36"/>
      <w:bookmarkEnd w:id="1"/>
      <w:r w:rsidRPr="006F1292">
        <w:rPr>
          <w:sz w:val="24"/>
          <w:szCs w:val="24"/>
        </w:rPr>
        <w:fldChar w:fldCharType="begin"/>
      </w:r>
      <w:r w:rsidRPr="006F1292">
        <w:rPr>
          <w:sz w:val="24"/>
          <w:szCs w:val="24"/>
        </w:rPr>
        <w:instrText xml:space="preserve"> HYPERLINK "http://hghltd.yandex.net/yandbtm?fmode=inject&amp;url=http%3A%2F%2Fwww.philol.msu.ru%2F~umo%2F12.php%3Ffile%3DFILE271.htm&amp;text=%D0%9E%D1%81%D0%BD%D0%BE%D0%B2%D1%8B%20%D1%84%D0%B8%D0%BB%D0%BE%D0%BB%D0%BE%D0%B3%D0%B8%D0%B8&amp;l10n=ru&amp;mime=html&amp;sign=6289e64a87d3e94d88c7f70b9b384a4c&amp;keyno=0" \l "YANDEX_35" </w:instrText>
      </w:r>
      <w:r w:rsidRPr="006F1292">
        <w:rPr>
          <w:sz w:val="24"/>
          <w:szCs w:val="24"/>
        </w:rPr>
        <w:fldChar w:fldCharType="end"/>
      </w:r>
      <w:r w:rsidRPr="006F1292">
        <w:rPr>
          <w:sz w:val="24"/>
          <w:szCs w:val="24"/>
        </w:rPr>
        <w:t> филологии </w:t>
      </w:r>
      <w:hyperlink r:id="rId8" w:anchor="YANDEX_37" w:history="1"/>
      <w:r w:rsidRPr="006F1292">
        <w:rPr>
          <w:sz w:val="24"/>
          <w:szCs w:val="24"/>
        </w:rPr>
        <w:t xml:space="preserve"> на современном этапе ее развития. Современная </w:t>
      </w:r>
      <w:hyperlink r:id="rId9" w:anchor="YANDEX_36" w:history="1"/>
      <w:r w:rsidRPr="006F1292">
        <w:rPr>
          <w:sz w:val="24"/>
          <w:szCs w:val="24"/>
        </w:rPr>
        <w:t>филология </w:t>
      </w:r>
      <w:hyperlink r:id="rId10" w:anchor="YANDEX_38" w:history="1"/>
      <w:r w:rsidRPr="006F1292">
        <w:rPr>
          <w:sz w:val="24"/>
          <w:szCs w:val="24"/>
        </w:rPr>
        <w:t xml:space="preserve">,  ее объекты и материал изучения, методы исследования.  Статус </w:t>
      </w:r>
      <w:hyperlink r:id="rId11" w:anchor="YANDEX_37" w:history="1"/>
      <w:r w:rsidRPr="006F1292">
        <w:rPr>
          <w:sz w:val="24"/>
          <w:szCs w:val="24"/>
        </w:rPr>
        <w:t> филологии </w:t>
      </w:r>
      <w:hyperlink r:id="rId12" w:anchor="YANDEX_39" w:history="1"/>
      <w:r w:rsidRPr="006F1292">
        <w:rPr>
          <w:sz w:val="24"/>
          <w:szCs w:val="24"/>
        </w:rPr>
        <w:t xml:space="preserve"> в гуманитарном секторе науки. Современная </w:t>
      </w:r>
      <w:bookmarkStart w:id="2" w:name="YANDEX_39"/>
      <w:bookmarkEnd w:id="2"/>
      <w:r w:rsidRPr="006F1292">
        <w:rPr>
          <w:sz w:val="24"/>
          <w:szCs w:val="24"/>
        </w:rPr>
        <w:fldChar w:fldCharType="begin"/>
      </w:r>
      <w:r w:rsidRPr="006F1292">
        <w:rPr>
          <w:sz w:val="24"/>
          <w:szCs w:val="24"/>
        </w:rPr>
        <w:instrText xml:space="preserve"> HYPERLINK "http://hghltd.yandex.net/yandbtm?fmode=inject&amp;url=http%3A%2F%2Fwww.philol.msu.ru%2F~umo%2F12.php%3Ffile%3DFILE271.htm&amp;text=%D0%9E%D1%81%D0%BD%D0%BE%D0%B2%D1%8B%20%D1%84%D0%B8%D0%BB%D0%BE%D0%BB%D0%BE%D0%B3%D0%B8%D0%B8&amp;l10n=ru&amp;mime=html&amp;sign=6289e64a87d3e94d88c7f70b9b384a4c&amp;keyno=0" \l "YANDEX_38" </w:instrText>
      </w:r>
      <w:r w:rsidRPr="006F1292">
        <w:rPr>
          <w:sz w:val="24"/>
          <w:szCs w:val="24"/>
        </w:rPr>
        <w:fldChar w:fldCharType="end"/>
      </w:r>
      <w:r w:rsidRPr="006F1292">
        <w:rPr>
          <w:sz w:val="24"/>
          <w:szCs w:val="24"/>
        </w:rPr>
        <w:t> филология </w:t>
      </w:r>
      <w:hyperlink r:id="rId13" w:anchor="YANDEX_40" w:history="1"/>
      <w:r w:rsidRPr="006F1292">
        <w:rPr>
          <w:sz w:val="24"/>
          <w:szCs w:val="24"/>
        </w:rPr>
        <w:t xml:space="preserve"> как совокупность гуманитарных наук и научных дисциплин, изучающих посредством анализа естественный  язык, текст и дискурс. Современная </w:t>
      </w:r>
      <w:bookmarkStart w:id="3" w:name="YANDEX_40"/>
      <w:bookmarkEnd w:id="3"/>
      <w:r w:rsidRPr="006F1292">
        <w:rPr>
          <w:sz w:val="24"/>
          <w:szCs w:val="24"/>
        </w:rPr>
        <w:fldChar w:fldCharType="begin"/>
      </w:r>
      <w:r w:rsidRPr="006F1292">
        <w:rPr>
          <w:sz w:val="24"/>
          <w:szCs w:val="24"/>
        </w:rPr>
        <w:instrText xml:space="preserve"> HYPERLINK "http://hghltd.yandex.net/yandbtm?fmode=inject&amp;url=http%3A%2F%2Fwww.philol.msu.ru%2F~umo%2F12.php%3Ffile%3DFILE271.htm&amp;text=%D0%9E%D1%81%D0%BD%D0%BE%D0%B2%D1%8B%20%D1%84%D0%B8%D0%BB%D0%BE%D0%BB%D0%BE%D0%B3%D0%B8%D0%B8&amp;l10n=ru&amp;mime=html&amp;sign=6289e64a87d3e94d88c7f70b9b384a4c&amp;keyno=0" \l "YANDEX_39" </w:instrText>
      </w:r>
      <w:r w:rsidRPr="006F1292">
        <w:rPr>
          <w:sz w:val="24"/>
          <w:szCs w:val="24"/>
        </w:rPr>
        <w:fldChar w:fldCharType="end"/>
      </w:r>
      <w:r w:rsidRPr="006F1292">
        <w:rPr>
          <w:sz w:val="24"/>
          <w:szCs w:val="24"/>
        </w:rPr>
        <w:t> филология </w:t>
      </w:r>
      <w:hyperlink r:id="rId14" w:anchor="YANDEX_41" w:history="1"/>
      <w:r w:rsidRPr="006F1292">
        <w:rPr>
          <w:sz w:val="24"/>
          <w:szCs w:val="24"/>
        </w:rPr>
        <w:t xml:space="preserve"> как отрасль науки. Филологические науки и дисциплины. Интегративные процессы в развитии филологии: взаимосвязь с историей, географией, культурологией, семиотикой</w:t>
      </w:r>
      <w:bookmarkStart w:id="4" w:name="YANDEX_41"/>
      <w:bookmarkEnd w:id="4"/>
      <w:r>
        <w:rPr>
          <w:sz w:val="24"/>
          <w:szCs w:val="24"/>
        </w:rPr>
        <w:t>.</w:t>
      </w:r>
      <w:hyperlink r:id="rId15" w:anchor="YANDEX_40" w:history="1"/>
      <w:r w:rsidRPr="006F1292">
        <w:rPr>
          <w:sz w:val="24"/>
          <w:szCs w:val="24"/>
        </w:rPr>
        <w:t xml:space="preserve">  </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2. Геокультурный подход к исследованию пространственной образности русской литературы</w:t>
      </w:r>
    </w:p>
    <w:p w:rsidR="006F1292" w:rsidRPr="006F1292" w:rsidRDefault="006F1292" w:rsidP="006F1292">
      <w:pPr>
        <w:tabs>
          <w:tab w:val="left" w:pos="900"/>
        </w:tabs>
        <w:jc w:val="both"/>
        <w:rPr>
          <w:sz w:val="24"/>
          <w:szCs w:val="24"/>
        </w:rPr>
      </w:pPr>
      <w:r>
        <w:rPr>
          <w:sz w:val="24"/>
          <w:szCs w:val="24"/>
        </w:rPr>
        <w:t xml:space="preserve">            </w:t>
      </w:r>
      <w:r w:rsidRPr="006F1292">
        <w:rPr>
          <w:sz w:val="24"/>
          <w:szCs w:val="24"/>
        </w:rPr>
        <w:t>Проблемы современной геокультурологии.</w:t>
      </w:r>
      <w:r>
        <w:rPr>
          <w:sz w:val="24"/>
          <w:szCs w:val="24"/>
        </w:rPr>
        <w:t xml:space="preserve"> </w:t>
      </w:r>
      <w:r w:rsidRPr="006F1292">
        <w:rPr>
          <w:sz w:val="24"/>
          <w:szCs w:val="24"/>
        </w:rPr>
        <w:t>Сущность и перспективы геокультурного подхода к изучению русской литературы.</w:t>
      </w:r>
      <w:r>
        <w:rPr>
          <w:sz w:val="24"/>
          <w:szCs w:val="24"/>
        </w:rPr>
        <w:t xml:space="preserve"> </w:t>
      </w:r>
      <w:r w:rsidRPr="006F1292">
        <w:rPr>
          <w:sz w:val="24"/>
          <w:szCs w:val="24"/>
        </w:rPr>
        <w:t>Что такое феномен места?</w:t>
      </w:r>
      <w:r>
        <w:rPr>
          <w:sz w:val="24"/>
          <w:szCs w:val="24"/>
        </w:rPr>
        <w:t xml:space="preserve"> </w:t>
      </w:r>
      <w:r w:rsidRPr="006F1292">
        <w:rPr>
          <w:sz w:val="24"/>
          <w:szCs w:val="24"/>
        </w:rPr>
        <w:t>Позиция наблюдателя в геокультурологии.</w:t>
      </w:r>
      <w:r>
        <w:rPr>
          <w:sz w:val="24"/>
          <w:szCs w:val="24"/>
        </w:rPr>
        <w:t xml:space="preserve"> </w:t>
      </w:r>
      <w:r w:rsidRPr="006F1292">
        <w:rPr>
          <w:sz w:val="24"/>
          <w:szCs w:val="24"/>
        </w:rPr>
        <w:t>Категория «культурный ландшафт» в современном гуманитарном знании.</w:t>
      </w:r>
      <w:r>
        <w:rPr>
          <w:sz w:val="24"/>
          <w:szCs w:val="24"/>
        </w:rPr>
        <w:t xml:space="preserve"> </w:t>
      </w:r>
      <w:r w:rsidRPr="006F1292">
        <w:rPr>
          <w:sz w:val="24"/>
          <w:szCs w:val="24"/>
        </w:rPr>
        <w:t>Мифопоэтика России (Сибири, Урала, Кавказа и др.) в работах геокультуролосов.</w:t>
      </w:r>
      <w:r>
        <w:rPr>
          <w:sz w:val="24"/>
          <w:szCs w:val="24"/>
        </w:rPr>
        <w:t xml:space="preserve"> </w:t>
      </w:r>
      <w:r w:rsidRPr="006F1292">
        <w:rPr>
          <w:sz w:val="24"/>
          <w:szCs w:val="24"/>
        </w:rPr>
        <w:t>Смысл жизни места в интерпретации В.Каганского.</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3. Расширение проблематики исследований в филологии, развитие междисциплинарных, пограничных и прикладных исследований в современной филологии</w:t>
      </w:r>
    </w:p>
    <w:p w:rsidR="006F1292" w:rsidRPr="006F1292" w:rsidRDefault="006F1292" w:rsidP="006F1292">
      <w:pPr>
        <w:tabs>
          <w:tab w:val="left" w:pos="900"/>
        </w:tabs>
        <w:ind w:firstLine="709"/>
        <w:jc w:val="both"/>
        <w:rPr>
          <w:sz w:val="24"/>
          <w:szCs w:val="24"/>
        </w:rPr>
      </w:pPr>
      <w:r w:rsidRPr="006F1292">
        <w:rPr>
          <w:sz w:val="24"/>
          <w:szCs w:val="24"/>
        </w:rPr>
        <w:t xml:space="preserve">Междисциплинарный подход и его составляющие. Интегративность научного подхода. Современная парадигматика когнитивныых наук. Когнитивная лингвистика, география, культурная антропология. </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4. Современные варианты методологических принципов и методических приемов филологического исследования</w:t>
      </w:r>
    </w:p>
    <w:p w:rsidR="007416F6" w:rsidRPr="007416F6" w:rsidRDefault="006F1292" w:rsidP="007416F6">
      <w:pPr>
        <w:tabs>
          <w:tab w:val="left" w:pos="900"/>
        </w:tabs>
        <w:ind w:firstLine="709"/>
        <w:jc w:val="both"/>
        <w:rPr>
          <w:b/>
          <w:sz w:val="24"/>
          <w:szCs w:val="24"/>
        </w:rPr>
      </w:pPr>
      <w:r w:rsidRPr="00F4415F">
        <w:rPr>
          <w:sz w:val="24"/>
          <w:szCs w:val="24"/>
        </w:rPr>
        <w:t>Метод как тип подходов и рассмотрения смысла. Реальность как ключ к смыслу произведения: социологический подход и гносеологический подход. Культура как ключ к смыслу произведения: историко-культурный подход и сравнительно-исторический подход. Судьба художника и произведение: продуктивность биографического подхода, творческо-генетический подход и онтологический подход. Операционное проникновение в художественный текст: структурный анализ и его возможности, культурное поле как операционный инструмент анализа, семиотический анализ. Природа стиля и стилистический анализ.</w:t>
      </w:r>
    </w:p>
    <w:p w:rsidR="006F1292" w:rsidRDefault="006F1292"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5. Художественное пространство в геософии</w:t>
      </w:r>
    </w:p>
    <w:p w:rsidR="007416F6" w:rsidRDefault="006F1292" w:rsidP="007416F6">
      <w:pPr>
        <w:tabs>
          <w:tab w:val="left" w:pos="900"/>
        </w:tabs>
        <w:ind w:firstLine="709"/>
        <w:jc w:val="both"/>
        <w:rPr>
          <w:sz w:val="24"/>
          <w:szCs w:val="24"/>
        </w:rPr>
      </w:pPr>
      <w:r w:rsidRPr="00F4415F">
        <w:rPr>
          <w:sz w:val="24"/>
          <w:szCs w:val="24"/>
        </w:rPr>
        <w:t>Категория пространства в истории философии. «Философия искусства» И.Тэна: мышление художника и поэтика места. Феноменология пространства в философии Э. Гуссерля. Географическое пространство как архетип в интерпретации Г.Башляра. Художественное пространство в осмыслении М.Хайдеггера.Философия земли и территориальности в трудах Делеза и Гваттари. Географические концепции К.Риттера и А.Гумбольдта. Концепция литературной экскурсии И.Гревса и Н.Анциферова.</w:t>
      </w:r>
    </w:p>
    <w:p w:rsidR="006F1292" w:rsidRPr="007416F6" w:rsidRDefault="006F1292"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6. Субъект творчества. Проблема автора</w:t>
      </w:r>
    </w:p>
    <w:p w:rsidR="006F1292" w:rsidRPr="006F1292" w:rsidRDefault="006F1292" w:rsidP="006F1292">
      <w:pPr>
        <w:tabs>
          <w:tab w:val="left" w:pos="900"/>
        </w:tabs>
        <w:jc w:val="both"/>
        <w:rPr>
          <w:sz w:val="24"/>
          <w:szCs w:val="24"/>
        </w:rPr>
      </w:pPr>
      <w:r>
        <w:rPr>
          <w:sz w:val="24"/>
          <w:szCs w:val="24"/>
        </w:rPr>
        <w:t xml:space="preserve">            </w:t>
      </w:r>
      <w:r w:rsidRPr="006F1292">
        <w:rPr>
          <w:sz w:val="24"/>
          <w:szCs w:val="24"/>
        </w:rPr>
        <w:t xml:space="preserve">Проблема соотношения личностно-биографического и творческого начал в фигуре Автора-творца. Вопрос о процессе «отбора», совершаемого художником по отношению к собственному «Я»: его «психофизиологии», жизненному опыту, судьбе. Изучение сложного состава индивидуального сознания в искусстве. Морфология и смысловая направленность литературно-художественных произведений. Исследование явлений персональной идентичности в литературе: писательские автоконцепции, модели самопознания, категории мифологической ретроспекции, писательство и устное творчество. Рассмотрение художественного текста в его реальности и понятийном выражении («понятое тело» </w:t>
      </w:r>
      <w:r w:rsidRPr="006F1292">
        <w:rPr>
          <w:sz w:val="24"/>
          <w:szCs w:val="24"/>
        </w:rPr>
        <w:sym w:font="Symbol" w:char="F02D"/>
      </w:r>
      <w:r w:rsidRPr="006F1292">
        <w:rPr>
          <w:sz w:val="24"/>
          <w:szCs w:val="24"/>
        </w:rPr>
        <w:t xml:space="preserve"> М. Хайдеггер, </w:t>
      </w:r>
      <w:r w:rsidRPr="006F1292">
        <w:rPr>
          <w:sz w:val="24"/>
          <w:szCs w:val="24"/>
        </w:rPr>
        <w:sym w:font="Symbol" w:char="F02D"/>
      </w:r>
      <w:r w:rsidRPr="006F1292">
        <w:rPr>
          <w:sz w:val="24"/>
          <w:szCs w:val="24"/>
        </w:rPr>
        <w:t xml:space="preserve"> раскрывающее предметно-онтологическую сущность эстетического освоения мира). </w:t>
      </w:r>
      <w:r w:rsidRPr="006F1292">
        <w:rPr>
          <w:sz w:val="24"/>
          <w:szCs w:val="24"/>
        </w:rPr>
        <w:lastRenderedPageBreak/>
        <w:t xml:space="preserve">Освоение продуктивных способов и форм, конструирующих       “литературную личность” художника. Производящие и мыслящие структуры (поэтика, стиль, жанр, слово, герой, сюжет и др.). Формирование и раскрытие понятийно-терминологического аппарата, интенсивно работающего в языке современной литературной науки (“модель”, “знак”, “сигнал”, “формула”, “дискурс”, “наррация”, “топос”, “магия”). </w:t>
      </w:r>
    </w:p>
    <w:p w:rsidR="007416F6" w:rsidRPr="007416F6" w:rsidRDefault="007416F6" w:rsidP="006F1292">
      <w:pPr>
        <w:tabs>
          <w:tab w:val="left" w:pos="900"/>
        </w:tabs>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7. Локальные тексты русской культуры</w:t>
      </w:r>
    </w:p>
    <w:p w:rsidR="006F1292" w:rsidRPr="006F1292" w:rsidRDefault="006F1292" w:rsidP="006F1292">
      <w:pPr>
        <w:widowControl/>
        <w:autoSpaceDE/>
        <w:autoSpaceDN/>
        <w:adjustRightInd/>
        <w:spacing w:line="276" w:lineRule="auto"/>
        <w:jc w:val="both"/>
        <w:rPr>
          <w:sz w:val="24"/>
          <w:szCs w:val="24"/>
        </w:rPr>
      </w:pPr>
      <w:r>
        <w:rPr>
          <w:sz w:val="24"/>
          <w:szCs w:val="24"/>
        </w:rPr>
        <w:t xml:space="preserve">            </w:t>
      </w:r>
      <w:r w:rsidRPr="00F4415F">
        <w:rPr>
          <w:sz w:val="24"/>
          <w:szCs w:val="24"/>
        </w:rPr>
        <w:t>Художественное пространство и пространство текста.</w:t>
      </w:r>
      <w:r>
        <w:rPr>
          <w:sz w:val="24"/>
          <w:szCs w:val="24"/>
        </w:rPr>
        <w:t xml:space="preserve"> </w:t>
      </w:r>
      <w:r w:rsidRPr="00F4415F">
        <w:rPr>
          <w:sz w:val="24"/>
          <w:szCs w:val="24"/>
        </w:rPr>
        <w:t>Концепция локальных текстов русской культуры в работах Ю.М.Лотмана и В.Н.Топорова.</w:t>
      </w:r>
      <w:r>
        <w:rPr>
          <w:sz w:val="24"/>
          <w:szCs w:val="24"/>
        </w:rPr>
        <w:t xml:space="preserve"> </w:t>
      </w:r>
      <w:r w:rsidRPr="00F4415F">
        <w:rPr>
          <w:sz w:val="24"/>
          <w:szCs w:val="24"/>
        </w:rPr>
        <w:t>«Московский» и «петербургский» тексты.</w:t>
      </w:r>
      <w:r>
        <w:rPr>
          <w:sz w:val="24"/>
          <w:szCs w:val="24"/>
        </w:rPr>
        <w:t xml:space="preserve"> </w:t>
      </w:r>
      <w:r w:rsidRPr="00F4415F">
        <w:rPr>
          <w:sz w:val="24"/>
          <w:szCs w:val="24"/>
        </w:rPr>
        <w:t>«Пермский» текст. Концепция В.Абашева региональных текстов</w:t>
      </w:r>
      <w:r>
        <w:rPr>
          <w:sz w:val="24"/>
          <w:szCs w:val="24"/>
        </w:rPr>
        <w:t xml:space="preserve">. </w:t>
      </w:r>
      <w:r w:rsidRPr="006F1292">
        <w:rPr>
          <w:sz w:val="24"/>
          <w:szCs w:val="24"/>
        </w:rPr>
        <w:t>«Крымский» текст в исследованиях А.Люсого</w:t>
      </w:r>
      <w:r>
        <w:rPr>
          <w:sz w:val="24"/>
          <w:szCs w:val="24"/>
        </w:rPr>
        <w:t xml:space="preserve">. </w:t>
      </w:r>
      <w:r w:rsidRPr="006F1292">
        <w:rPr>
          <w:sz w:val="24"/>
          <w:szCs w:val="24"/>
        </w:rPr>
        <w:t>«Тюменский текст»: структура и поэтика.</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8. Когнитивная лингвистика. Когнитивная семантика</w:t>
      </w:r>
    </w:p>
    <w:p w:rsidR="005D3F38" w:rsidRPr="00DB14A7" w:rsidRDefault="005D3F38" w:rsidP="005D3F38">
      <w:pPr>
        <w:widowControl/>
        <w:autoSpaceDE/>
        <w:autoSpaceDN/>
        <w:adjustRightInd/>
        <w:ind w:left="127" w:right="162"/>
        <w:jc w:val="both"/>
        <w:rPr>
          <w:sz w:val="24"/>
          <w:szCs w:val="24"/>
        </w:rPr>
      </w:pPr>
      <w:r w:rsidRPr="00DB14A7">
        <w:rPr>
          <w:sz w:val="24"/>
          <w:szCs w:val="24"/>
        </w:rPr>
        <w:t>Концептуализация и категоризация. Фреймовая семантика. Формирование когнитивной лингвистики как 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восприятием и т.д. Когнитивная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центральных разделов когнитивной лингвистики. Сущность концептуализации и категоризации как основных познавательных процессов, их сходство и отличие. Понятие концепта и понятие категории. Способы их формирования и проблемы вербализации. Структура концепта. Концептуальный анализ. Типология концептов: конкретно-чувственный образ, 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9. Исследование текста и  коммуникации как одна новых задач филологии. Текст и дискурс</w:t>
      </w:r>
    </w:p>
    <w:p w:rsidR="006F1292" w:rsidRDefault="006F1292" w:rsidP="007416F6">
      <w:pPr>
        <w:tabs>
          <w:tab w:val="left" w:pos="900"/>
        </w:tabs>
        <w:ind w:firstLine="709"/>
        <w:jc w:val="both"/>
        <w:rPr>
          <w:rFonts w:eastAsia="SimSun"/>
          <w:sz w:val="24"/>
          <w:szCs w:val="24"/>
        </w:rPr>
      </w:pPr>
      <w:r w:rsidRPr="006F1292">
        <w:rPr>
          <w:rFonts w:eastAsia="SimSun"/>
          <w:sz w:val="24"/>
          <w:szCs w:val="24"/>
        </w:rPr>
        <w:t xml:space="preserve">«Лики»  текста: текст как источник,  памятник, произведение, сообщение.  Традиционные и современные представления о тексте. Функиональная природа теста. Методы анализа текста и дискурса. Понятие текста. Карта методов и теорий. Контент-анализ: теоретическая база, основные теоретические предпосылки. Критерии и качества. Сходства и различия с другими методами. Области применения и предусловия. </w:t>
      </w:r>
    </w:p>
    <w:p w:rsidR="006F1292" w:rsidRDefault="006F1292" w:rsidP="007416F6">
      <w:pPr>
        <w:tabs>
          <w:tab w:val="left" w:pos="900"/>
        </w:tabs>
        <w:ind w:firstLine="709"/>
        <w:jc w:val="both"/>
        <w:rPr>
          <w:rFonts w:eastAsia="SimSun"/>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10. Литературный региональный ландшафт в литературе Сибири</w:t>
      </w:r>
    </w:p>
    <w:p w:rsidR="007416F6" w:rsidRPr="006F1292" w:rsidRDefault="006F1292" w:rsidP="006F1292">
      <w:pPr>
        <w:tabs>
          <w:tab w:val="left" w:pos="900"/>
        </w:tabs>
        <w:jc w:val="both"/>
        <w:rPr>
          <w:sz w:val="24"/>
          <w:szCs w:val="24"/>
        </w:rPr>
      </w:pPr>
      <w:r w:rsidRPr="006F1292">
        <w:rPr>
          <w:sz w:val="24"/>
          <w:szCs w:val="24"/>
        </w:rPr>
        <w:t xml:space="preserve">Литература </w:t>
      </w:r>
      <w:r>
        <w:rPr>
          <w:sz w:val="24"/>
          <w:szCs w:val="24"/>
        </w:rPr>
        <w:t>Сибири</w:t>
      </w:r>
      <w:r w:rsidRPr="006F1292">
        <w:rPr>
          <w:sz w:val="24"/>
          <w:szCs w:val="24"/>
        </w:rPr>
        <w:t xml:space="preserve"> в исследованиях.</w:t>
      </w:r>
      <w:r>
        <w:rPr>
          <w:sz w:val="24"/>
          <w:szCs w:val="24"/>
        </w:rPr>
        <w:t xml:space="preserve"> </w:t>
      </w:r>
      <w:r w:rsidRPr="006F1292">
        <w:rPr>
          <w:sz w:val="24"/>
          <w:szCs w:val="24"/>
        </w:rPr>
        <w:t>Образ Сибири и сибирского города.</w:t>
      </w:r>
      <w:r>
        <w:rPr>
          <w:sz w:val="24"/>
          <w:szCs w:val="24"/>
        </w:rPr>
        <w:t xml:space="preserve"> </w:t>
      </w:r>
      <w:r w:rsidRPr="006F1292">
        <w:rPr>
          <w:sz w:val="24"/>
          <w:szCs w:val="24"/>
        </w:rPr>
        <w:t>Литература в процессе освоения: «свое» и «чужое».</w:t>
      </w:r>
      <w:r>
        <w:rPr>
          <w:sz w:val="24"/>
          <w:szCs w:val="24"/>
        </w:rPr>
        <w:t xml:space="preserve"> </w:t>
      </w:r>
      <w:r w:rsidRPr="006F1292">
        <w:rPr>
          <w:sz w:val="24"/>
          <w:szCs w:val="24"/>
        </w:rPr>
        <w:t>Категория «опыт жизни здесь».</w:t>
      </w:r>
      <w:r>
        <w:rPr>
          <w:sz w:val="24"/>
          <w:szCs w:val="24"/>
        </w:rPr>
        <w:t xml:space="preserve"> </w:t>
      </w:r>
      <w:r w:rsidRPr="006F1292">
        <w:rPr>
          <w:sz w:val="24"/>
          <w:szCs w:val="24"/>
        </w:rPr>
        <w:t>Сибирь в творчестве протопопа Аввакума, А.Радищева, Г.Успенского и др.</w:t>
      </w:r>
      <w:r>
        <w:rPr>
          <w:sz w:val="24"/>
          <w:szCs w:val="24"/>
        </w:rPr>
        <w:t xml:space="preserve"> </w:t>
      </w:r>
      <w:r w:rsidRPr="006F1292">
        <w:rPr>
          <w:sz w:val="24"/>
          <w:szCs w:val="24"/>
        </w:rPr>
        <w:t xml:space="preserve">Феноменология провинции в литературе </w:t>
      </w:r>
      <w:r>
        <w:rPr>
          <w:sz w:val="24"/>
          <w:szCs w:val="24"/>
        </w:rPr>
        <w:t>Сибири</w:t>
      </w:r>
      <w:r w:rsidRPr="006F1292">
        <w:rPr>
          <w:sz w:val="24"/>
          <w:szCs w:val="24"/>
        </w:rPr>
        <w:t>.</w:t>
      </w:r>
      <w:r>
        <w:rPr>
          <w:sz w:val="24"/>
          <w:szCs w:val="24"/>
        </w:rPr>
        <w:t xml:space="preserve"> </w:t>
      </w:r>
      <w:r w:rsidRPr="006F1292">
        <w:rPr>
          <w:sz w:val="24"/>
          <w:szCs w:val="24"/>
        </w:rPr>
        <w:t>Сибирь как конфликтный и двойственный образ в творчестве Г. Мачтета и Н.Чукмалдина.</w:t>
      </w:r>
    </w:p>
    <w:p w:rsidR="006F1292" w:rsidRPr="007416F6" w:rsidRDefault="006F1292" w:rsidP="006F1292">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11. Когнитивное литературоведение</w:t>
      </w:r>
    </w:p>
    <w:p w:rsidR="007416F6" w:rsidRDefault="006F1292" w:rsidP="008F55B9">
      <w:pPr>
        <w:tabs>
          <w:tab w:val="left" w:pos="900"/>
        </w:tabs>
        <w:ind w:firstLine="709"/>
        <w:jc w:val="both"/>
        <w:rPr>
          <w:sz w:val="24"/>
          <w:szCs w:val="24"/>
        </w:rPr>
      </w:pPr>
      <w:r w:rsidRPr="00F4415F">
        <w:rPr>
          <w:sz w:val="24"/>
          <w:szCs w:val="24"/>
        </w:rPr>
        <w:t>Когнитивное литературоведение: направления исследований, терминология, научные предпосылки и основные постулаты. Концептуальная интеграция. Концептуальная метафора и метафора в литературе. Когнитивная риторика Марка Тернера. Литературные универсалии в работах П.К.Хогана. Проблемы когнитивной поэтики.</w:t>
      </w:r>
    </w:p>
    <w:p w:rsidR="006F1292" w:rsidRDefault="006F1292" w:rsidP="008F55B9">
      <w:pPr>
        <w:tabs>
          <w:tab w:val="left" w:pos="900"/>
        </w:tabs>
        <w:ind w:firstLine="709"/>
        <w:jc w:val="both"/>
        <w:rPr>
          <w:b/>
          <w:sz w:val="24"/>
          <w:szCs w:val="24"/>
        </w:rPr>
      </w:pPr>
    </w:p>
    <w:p w:rsidR="003A71E4" w:rsidRPr="008F55B9" w:rsidRDefault="00F803A3" w:rsidP="008F55B9">
      <w:pPr>
        <w:tabs>
          <w:tab w:val="left" w:pos="900"/>
        </w:tabs>
        <w:ind w:firstLine="709"/>
        <w:jc w:val="both"/>
        <w:rPr>
          <w:b/>
          <w:sz w:val="24"/>
          <w:szCs w:val="24"/>
        </w:rPr>
      </w:pPr>
      <w:r w:rsidRPr="008F55B9">
        <w:rPr>
          <w:b/>
          <w:sz w:val="24"/>
          <w:szCs w:val="24"/>
        </w:rPr>
        <w:lastRenderedPageBreak/>
        <w:t>6. Перечень учебно-методического обеспечения для самостоятельной работы обучающихся по дисциплине</w:t>
      </w:r>
    </w:p>
    <w:p w:rsidR="003A57B5" w:rsidRDefault="003A57B5" w:rsidP="008F55B9">
      <w:pPr>
        <w:pStyle w:val="a4"/>
        <w:numPr>
          <w:ilvl w:val="0"/>
          <w:numId w:val="6"/>
        </w:numPr>
        <w:spacing w:line="240" w:lineRule="auto"/>
        <w:jc w:val="both"/>
        <w:rPr>
          <w:rFonts w:ascii="Times New Roman" w:hAnsi="Times New Roman"/>
          <w:sz w:val="24"/>
          <w:szCs w:val="24"/>
        </w:rPr>
      </w:pPr>
      <w:r w:rsidRPr="008F55B9">
        <w:rPr>
          <w:rFonts w:ascii="Times New Roman" w:hAnsi="Times New Roman"/>
          <w:sz w:val="24"/>
          <w:szCs w:val="24"/>
        </w:rPr>
        <w:t>Методические указания  для обучающихся по освоению дисциплины «</w:t>
      </w:r>
      <w:r w:rsidR="00C84C51">
        <w:rPr>
          <w:rFonts w:ascii="Times New Roman" w:hAnsi="Times New Roman"/>
          <w:sz w:val="24"/>
          <w:szCs w:val="24"/>
        </w:rPr>
        <w:t>Актуальные проблемы литературоведения</w:t>
      </w:r>
      <w:r w:rsidRPr="008F55B9">
        <w:rPr>
          <w:rFonts w:ascii="Times New Roman" w:hAnsi="Times New Roman"/>
          <w:sz w:val="24"/>
          <w:szCs w:val="24"/>
        </w:rPr>
        <w:t>»/</w:t>
      </w:r>
      <w:r w:rsidR="00516F43" w:rsidRPr="008F55B9">
        <w:rPr>
          <w:rFonts w:ascii="Times New Roman" w:hAnsi="Times New Roman"/>
          <w:sz w:val="24"/>
          <w:szCs w:val="24"/>
        </w:rPr>
        <w:t xml:space="preserve"> </w:t>
      </w:r>
      <w:r w:rsidR="00185641" w:rsidRPr="008F55B9">
        <w:rPr>
          <w:rFonts w:ascii="Times New Roman" w:hAnsi="Times New Roman"/>
          <w:sz w:val="24"/>
          <w:szCs w:val="24"/>
        </w:rPr>
        <w:t>О.В. Попова</w:t>
      </w:r>
      <w:r w:rsidRPr="008F55B9">
        <w:rPr>
          <w:rFonts w:ascii="Times New Roman" w:hAnsi="Times New Roman"/>
          <w:sz w:val="24"/>
          <w:szCs w:val="24"/>
        </w:rPr>
        <w:t xml:space="preserve">. </w:t>
      </w:r>
      <w:r w:rsidR="00920199" w:rsidRPr="008F55B9">
        <w:rPr>
          <w:rFonts w:ascii="Times New Roman" w:hAnsi="Times New Roman"/>
          <w:sz w:val="24"/>
          <w:szCs w:val="24"/>
        </w:rPr>
        <w:t xml:space="preserve">– Омск: </w:t>
      </w:r>
      <w:r w:rsidRPr="008F55B9">
        <w:rPr>
          <w:rFonts w:ascii="Times New Roman" w:hAnsi="Times New Roman"/>
          <w:sz w:val="24"/>
          <w:szCs w:val="24"/>
        </w:rPr>
        <w:t>Изд-во Омской гуманитарной академии, 20</w:t>
      </w:r>
      <w:r w:rsidR="001259A4">
        <w:rPr>
          <w:rFonts w:ascii="Times New Roman" w:hAnsi="Times New Roman"/>
          <w:sz w:val="24"/>
          <w:szCs w:val="24"/>
          <w:lang w:val="ru-RU"/>
        </w:rPr>
        <w:t>2</w:t>
      </w:r>
      <w:r w:rsidR="00114DD4">
        <w:rPr>
          <w:rFonts w:ascii="Times New Roman" w:hAnsi="Times New Roman"/>
          <w:sz w:val="24"/>
          <w:szCs w:val="24"/>
          <w:lang w:val="ru-RU"/>
        </w:rPr>
        <w:t>1</w:t>
      </w:r>
      <w:r w:rsidR="00920199" w:rsidRPr="008F55B9">
        <w:rPr>
          <w:rFonts w:ascii="Times New Roman" w:hAnsi="Times New Roman"/>
          <w:sz w:val="24"/>
          <w:szCs w:val="24"/>
        </w:rPr>
        <w:t xml:space="preserve">. </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04B6"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8104B6" w:rsidRPr="009A675C">
        <w:rPr>
          <w:rFonts w:ascii="Times New Roman" w:hAnsi="Times New Roman"/>
          <w:sz w:val="24"/>
          <w:szCs w:val="24"/>
        </w:rPr>
        <w:t>.</w:t>
      </w:r>
    </w:p>
    <w:p w:rsidR="007865CB" w:rsidRPr="008F55B9" w:rsidRDefault="007865CB" w:rsidP="008F55B9">
      <w:pPr>
        <w:jc w:val="both"/>
        <w:rPr>
          <w:rFonts w:eastAsia="Calibri"/>
          <w:b/>
          <w:sz w:val="24"/>
          <w:szCs w:val="24"/>
        </w:rPr>
      </w:pPr>
    </w:p>
    <w:p w:rsidR="00785842" w:rsidRPr="008F55B9" w:rsidRDefault="007F719D" w:rsidP="008F55B9">
      <w:pPr>
        <w:ind w:firstLine="709"/>
        <w:jc w:val="both"/>
        <w:rPr>
          <w:b/>
          <w:sz w:val="24"/>
          <w:szCs w:val="24"/>
        </w:rPr>
      </w:pPr>
      <w:r>
        <w:rPr>
          <w:b/>
          <w:sz w:val="24"/>
          <w:szCs w:val="24"/>
        </w:rPr>
        <w:t>7</w:t>
      </w:r>
      <w:r w:rsidR="007F4B97" w:rsidRPr="008F55B9">
        <w:rPr>
          <w:b/>
          <w:sz w:val="24"/>
          <w:szCs w:val="24"/>
        </w:rPr>
        <w:t>.</w:t>
      </w:r>
      <w:r w:rsidR="007865CB" w:rsidRPr="008F55B9">
        <w:rPr>
          <w:b/>
          <w:sz w:val="24"/>
          <w:szCs w:val="24"/>
        </w:rPr>
        <w:t xml:space="preserve"> </w:t>
      </w:r>
      <w:r w:rsidR="00785842" w:rsidRPr="008F55B9">
        <w:rPr>
          <w:b/>
          <w:sz w:val="24"/>
          <w:szCs w:val="24"/>
        </w:rPr>
        <w:t>Перечень основной и дополнительной учебной литературы, необходимой для освоения дисциплины</w:t>
      </w:r>
    </w:p>
    <w:p w:rsidR="008F55B9" w:rsidRPr="007F719D" w:rsidRDefault="00F80427" w:rsidP="007F719D">
      <w:pPr>
        <w:jc w:val="center"/>
        <w:rPr>
          <w:b/>
          <w:sz w:val="24"/>
          <w:szCs w:val="24"/>
        </w:rPr>
      </w:pPr>
      <w:r w:rsidRPr="007F719D">
        <w:rPr>
          <w:b/>
          <w:sz w:val="24"/>
          <w:szCs w:val="24"/>
        </w:rPr>
        <w:t>Основная</w:t>
      </w:r>
      <w:r w:rsidR="00361F3E" w:rsidRPr="007F719D">
        <w:rPr>
          <w:b/>
          <w:sz w:val="24"/>
          <w:szCs w:val="24"/>
        </w:rPr>
        <w:t>:</w:t>
      </w:r>
    </w:p>
    <w:p w:rsidR="00A169F1" w:rsidRPr="00A169F1" w:rsidRDefault="00A169F1" w:rsidP="00B80992">
      <w:pPr>
        <w:numPr>
          <w:ilvl w:val="0"/>
          <w:numId w:val="21"/>
        </w:numPr>
        <w:rPr>
          <w:sz w:val="24"/>
        </w:rPr>
      </w:pPr>
      <w:r w:rsidRPr="00A169F1">
        <w:rPr>
          <w:sz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2017. — 422 с. — (Бакалавр. Академический курс). — ISBN 978-5-534-03768-5. — Текст : электронный // ЭБС Юрайт [сайт]. — URL: </w:t>
      </w:r>
      <w:hyperlink r:id="rId16" w:history="1">
        <w:r w:rsidR="000E544D">
          <w:rPr>
            <w:rStyle w:val="a8"/>
            <w:sz w:val="24"/>
          </w:rPr>
          <w:t>https://www.biblio-online.ru/bcode/404901 </w:t>
        </w:r>
      </w:hyperlink>
      <w:r w:rsidRPr="00A169F1">
        <w:rPr>
          <w:sz w:val="24"/>
        </w:rPr>
        <w:t> </w:t>
      </w:r>
    </w:p>
    <w:p w:rsidR="00A169F1" w:rsidRPr="00A169F1" w:rsidRDefault="00A169F1" w:rsidP="00B80992">
      <w:pPr>
        <w:numPr>
          <w:ilvl w:val="0"/>
          <w:numId w:val="21"/>
        </w:numPr>
        <w:rPr>
          <w:sz w:val="24"/>
        </w:rPr>
      </w:pPr>
      <w:r w:rsidRPr="00A169F1">
        <w:rPr>
          <w:i/>
          <w:iCs/>
          <w:sz w:val="24"/>
        </w:rPr>
        <w:t>Крупчанов, Л. М. </w:t>
      </w:r>
      <w:r w:rsidRPr="00A169F1">
        <w:rPr>
          <w:sz w:val="24"/>
        </w:rPr>
        <w:t>Введение в литературоведение : учебник для академического бакалавриата / Л. М. Крупчанов ; под общей редакцией Л. М. Крупчанова. — 3-е изд., перераб. и доп. — Москва : Издательство Юрайт, 2017. — 479 с. — (Бакалавр. Академический курс). — ISBN 978-5-534-03119-5. — Текст : электронный // ЭБС Юрайт [сайт]. — URL: </w:t>
      </w:r>
      <w:hyperlink r:id="rId17" w:history="1">
        <w:r w:rsidR="000E544D">
          <w:rPr>
            <w:rStyle w:val="a8"/>
            <w:sz w:val="24"/>
          </w:rPr>
          <w:t>https://www.biblio-online.ru/bcode/402484 </w:t>
        </w:r>
      </w:hyperlink>
      <w:r w:rsidRPr="00A169F1">
        <w:rPr>
          <w:sz w:val="24"/>
        </w:rPr>
        <w:t> </w:t>
      </w:r>
    </w:p>
    <w:p w:rsidR="00B80992" w:rsidRPr="00A169F1" w:rsidRDefault="00A169F1" w:rsidP="00B80992">
      <w:pPr>
        <w:numPr>
          <w:ilvl w:val="0"/>
          <w:numId w:val="21"/>
        </w:numPr>
        <w:rPr>
          <w:sz w:val="24"/>
        </w:rPr>
      </w:pPr>
      <w:r w:rsidRPr="00A169F1">
        <w:rPr>
          <w:i/>
          <w:iCs/>
          <w:sz w:val="24"/>
        </w:rPr>
        <w:t>Минералов, Ю. И. </w:t>
      </w:r>
      <w:r w:rsidRPr="00A169F1">
        <w:rPr>
          <w:sz w:val="24"/>
        </w:rPr>
        <w:t>Сравнительное литературоведение (компаративистика) : учебник для бакалавриата и магистратуры / Ю. И. Минералов. — 2-е изд., испр. и доп. — Москва : Издательство Юрайт, 2017. — 387 с. — (Бакалавр и магистр. Академический курс). — ISBN 978-5-534-00266-9. — Текст : электронный // ЭБС Юрайт [сайт]. — URL: </w:t>
      </w:r>
      <w:hyperlink r:id="rId18" w:history="1">
        <w:r w:rsidR="000E544D">
          <w:rPr>
            <w:rStyle w:val="a8"/>
            <w:sz w:val="24"/>
          </w:rPr>
          <w:t>https://www.biblio-online.ru/bcode/398695 </w:t>
        </w:r>
      </w:hyperlink>
      <w:r w:rsidRPr="00A169F1">
        <w:rPr>
          <w:sz w:val="24"/>
        </w:rPr>
        <w:t> </w:t>
      </w:r>
    </w:p>
    <w:p w:rsidR="00F80427" w:rsidRPr="007F719D" w:rsidRDefault="00F80427" w:rsidP="007F719D">
      <w:pPr>
        <w:jc w:val="center"/>
        <w:rPr>
          <w:b/>
          <w:sz w:val="24"/>
        </w:rPr>
      </w:pPr>
      <w:r w:rsidRPr="007F719D">
        <w:rPr>
          <w:b/>
          <w:sz w:val="24"/>
        </w:rPr>
        <w:t>Дополнительная</w:t>
      </w:r>
      <w:r w:rsidR="00D36E5A" w:rsidRPr="007F719D">
        <w:rPr>
          <w:b/>
          <w:sz w:val="24"/>
        </w:rPr>
        <w:t>:</w:t>
      </w:r>
    </w:p>
    <w:p w:rsidR="00B80992" w:rsidRDefault="00B80992" w:rsidP="00B80992">
      <w:pPr>
        <w:numPr>
          <w:ilvl w:val="0"/>
          <w:numId w:val="20"/>
        </w:numPr>
        <w:rPr>
          <w:sz w:val="24"/>
        </w:rPr>
      </w:pPr>
      <w:r w:rsidRPr="00875C99">
        <w:rPr>
          <w:sz w:val="24"/>
        </w:rPr>
        <w:t xml:space="preserve">Актуальные проблемы лингвистики и литературоведения. Современные тенденции [Электронный ресурс] : коллективная монография / В.В. Бардакова [и др.]. — Электрон. текстовые данные. — Волгоград: Волгоградский государственный социально-педагогический университет, Планета, 2014. — 192 c. — </w:t>
      </w:r>
      <w:r w:rsidR="00A169F1">
        <w:rPr>
          <w:sz w:val="24"/>
          <w:lang w:val="en-US"/>
        </w:rPr>
        <w:t>SBN</w:t>
      </w:r>
      <w:r w:rsidR="00A169F1" w:rsidRPr="00A169F1">
        <w:rPr>
          <w:sz w:val="24"/>
        </w:rPr>
        <w:t xml:space="preserve"> </w:t>
      </w:r>
      <w:r w:rsidRPr="00875C99">
        <w:rPr>
          <w:sz w:val="24"/>
        </w:rPr>
        <w:t xml:space="preserve">978-5-91658-760-9. — </w:t>
      </w:r>
      <w:r w:rsidR="00A169F1" w:rsidRPr="00820556">
        <w:rPr>
          <w:spacing w:val="-3"/>
          <w:sz w:val="24"/>
          <w:szCs w:val="24"/>
          <w:lang w:eastAsia="en-US"/>
        </w:rPr>
        <w:t xml:space="preserve">Текст : электронный // ЭБС </w:t>
      </w:r>
      <w:r w:rsidR="00A169F1" w:rsidRPr="00820556">
        <w:rPr>
          <w:spacing w:val="-3"/>
          <w:sz w:val="24"/>
          <w:szCs w:val="24"/>
          <w:lang w:val="en-US" w:eastAsia="en-US"/>
        </w:rPr>
        <w:t>IPRBooks</w:t>
      </w:r>
      <w:r w:rsidR="00A169F1" w:rsidRPr="00820556">
        <w:rPr>
          <w:spacing w:val="-3"/>
          <w:sz w:val="24"/>
          <w:szCs w:val="24"/>
          <w:lang w:eastAsia="en-US"/>
        </w:rPr>
        <w:t xml:space="preserve"> [сайт]. — URL:</w:t>
      </w:r>
      <w:hyperlink r:id="rId19" w:history="1">
        <w:r w:rsidR="000E544D">
          <w:rPr>
            <w:rStyle w:val="a8"/>
            <w:spacing w:val="-3"/>
            <w:sz w:val="24"/>
            <w:szCs w:val="24"/>
            <w:lang w:eastAsia="en-US"/>
          </w:rPr>
          <w:t>http://www.iprbookshop.ru/40756.html</w:t>
        </w:r>
      </w:hyperlink>
      <w:r w:rsidR="009D279C">
        <w:rPr>
          <w:sz w:val="24"/>
        </w:rPr>
        <w:t xml:space="preserve"> </w:t>
      </w:r>
    </w:p>
    <w:p w:rsidR="00B80992" w:rsidRPr="00133DC3" w:rsidRDefault="00B80992" w:rsidP="00B80992">
      <w:pPr>
        <w:numPr>
          <w:ilvl w:val="0"/>
          <w:numId w:val="20"/>
        </w:numPr>
        <w:rPr>
          <w:sz w:val="24"/>
        </w:rPr>
      </w:pPr>
      <w:r w:rsidRPr="00133DC3">
        <w:rPr>
          <w:sz w:val="24"/>
        </w:rPr>
        <w:t>Коннова М.Н. Введение в когнитивную лингвистику (2-е издание) [Электронный ре</w:t>
      </w:r>
      <w:r w:rsidRPr="00133DC3">
        <w:rPr>
          <w:sz w:val="24"/>
        </w:rPr>
        <w:lastRenderedPageBreak/>
        <w:t>сурс] : учебное пособие / М.Н. Коннова. — Электрон. текстовые данные. — Калининград: Балтийский федеральный университет им. Иммануила Канта</w:t>
      </w:r>
      <w:r w:rsidRPr="00A169F1">
        <w:rPr>
          <w:sz w:val="24"/>
        </w:rPr>
        <w:t>, 2012.</w:t>
      </w:r>
      <w:r w:rsidRPr="00133DC3">
        <w:rPr>
          <w:sz w:val="24"/>
        </w:rPr>
        <w:t xml:space="preserve"> — 314 c. — </w:t>
      </w:r>
      <w:r w:rsidR="00A169F1">
        <w:rPr>
          <w:sz w:val="24"/>
          <w:lang w:val="en-US"/>
        </w:rPr>
        <w:t>SBN</w:t>
      </w:r>
      <w:r w:rsidR="00A169F1" w:rsidRPr="00A169F1">
        <w:rPr>
          <w:sz w:val="24"/>
        </w:rPr>
        <w:t xml:space="preserve"> </w:t>
      </w:r>
      <w:r w:rsidRPr="00133DC3">
        <w:rPr>
          <w:sz w:val="24"/>
        </w:rPr>
        <w:t xml:space="preserve">978-5-9971-1092-3. — </w:t>
      </w:r>
      <w:r w:rsidR="00A169F1" w:rsidRPr="00820556">
        <w:rPr>
          <w:spacing w:val="-3"/>
          <w:sz w:val="24"/>
          <w:szCs w:val="24"/>
          <w:lang w:eastAsia="en-US"/>
        </w:rPr>
        <w:t xml:space="preserve">Текст : электронный // ЭБС </w:t>
      </w:r>
      <w:r w:rsidR="00A169F1" w:rsidRPr="00820556">
        <w:rPr>
          <w:spacing w:val="-3"/>
          <w:sz w:val="24"/>
          <w:szCs w:val="24"/>
          <w:lang w:val="en-US" w:eastAsia="en-US"/>
        </w:rPr>
        <w:t>IPRBooks</w:t>
      </w:r>
      <w:r w:rsidR="00A169F1" w:rsidRPr="00820556">
        <w:rPr>
          <w:spacing w:val="-3"/>
          <w:sz w:val="24"/>
          <w:szCs w:val="24"/>
          <w:lang w:eastAsia="en-US"/>
        </w:rPr>
        <w:t xml:space="preserve"> [сайт]. — URL:</w:t>
      </w:r>
      <w:hyperlink r:id="rId20" w:history="1">
        <w:r w:rsidR="000E544D">
          <w:rPr>
            <w:rStyle w:val="a8"/>
            <w:spacing w:val="-3"/>
            <w:sz w:val="24"/>
            <w:szCs w:val="24"/>
            <w:lang w:eastAsia="en-US"/>
          </w:rPr>
          <w:t>http://www.iprbookshop.ru/24108.html</w:t>
        </w:r>
      </w:hyperlink>
      <w:r w:rsidR="009D279C">
        <w:rPr>
          <w:sz w:val="24"/>
        </w:rPr>
        <w:t xml:space="preserve"> </w:t>
      </w:r>
    </w:p>
    <w:p w:rsidR="00A169F1" w:rsidRPr="00A169F1" w:rsidRDefault="00A169F1" w:rsidP="00B80992">
      <w:pPr>
        <w:numPr>
          <w:ilvl w:val="0"/>
          <w:numId w:val="20"/>
        </w:numPr>
        <w:rPr>
          <w:sz w:val="24"/>
        </w:rPr>
      </w:pPr>
      <w:r w:rsidRPr="00A169F1">
        <w:rPr>
          <w:sz w:val="24"/>
        </w:rPr>
        <w:t>Культурология : учебник для академического бакалавриата / А. С. Мамонтов, П. В. Морослин, С. П. Мамонтов, Н. Ю. Григорьев ; под редакцией А. С. Мамонтова. — 2-е изд., испр. и доп. — Москва : Издательство Юрайт, 2017. — 345 с. — (Бакалавр. Академический курс). — ISBN 978-5-534-00776-3. — Текст : электронный // ЭБС Юрайт [сайт]. — URL: </w:t>
      </w:r>
      <w:hyperlink r:id="rId21" w:history="1">
        <w:r w:rsidR="000E544D">
          <w:rPr>
            <w:rStyle w:val="a8"/>
            <w:sz w:val="24"/>
          </w:rPr>
          <w:t>https://www.biblio-online.ru/bcode/399206 </w:t>
        </w:r>
      </w:hyperlink>
      <w:r w:rsidRPr="00A169F1">
        <w:rPr>
          <w:sz w:val="24"/>
        </w:rPr>
        <w:t> </w:t>
      </w:r>
    </w:p>
    <w:p w:rsidR="00B80992" w:rsidRPr="00986147" w:rsidRDefault="00B80992" w:rsidP="00B80992">
      <w:pPr>
        <w:numPr>
          <w:ilvl w:val="0"/>
          <w:numId w:val="20"/>
        </w:numPr>
        <w:rPr>
          <w:sz w:val="24"/>
        </w:rPr>
      </w:pPr>
      <w:r w:rsidRPr="00986147">
        <w:rPr>
          <w:sz w:val="24"/>
        </w:rPr>
        <w:t xml:space="preserve">Орлова Н.В. Лингвокультурология [Электронный ресурс] : учебное пособие / Н.В. Орлова. — Электрон. текстовые данные. — Омск: Омский государственный университет им. Ф.М. Достоевского, 2014. — 168 c. — </w:t>
      </w:r>
      <w:r w:rsidR="00A169F1">
        <w:rPr>
          <w:sz w:val="24"/>
          <w:lang w:val="en-US"/>
        </w:rPr>
        <w:t>SBN</w:t>
      </w:r>
      <w:r w:rsidR="00A169F1" w:rsidRPr="00A169F1">
        <w:rPr>
          <w:sz w:val="24"/>
        </w:rPr>
        <w:t xml:space="preserve"> </w:t>
      </w:r>
      <w:r w:rsidRPr="00986147">
        <w:rPr>
          <w:sz w:val="24"/>
        </w:rPr>
        <w:t xml:space="preserve">978-5-7779-1739-3. </w:t>
      </w:r>
      <w:r w:rsidR="00A169F1" w:rsidRPr="00820556">
        <w:rPr>
          <w:spacing w:val="-3"/>
          <w:sz w:val="24"/>
          <w:szCs w:val="24"/>
          <w:lang w:eastAsia="en-US"/>
        </w:rPr>
        <w:t xml:space="preserve">Текст : электронный // ЭБС </w:t>
      </w:r>
      <w:r w:rsidR="00A169F1" w:rsidRPr="00820556">
        <w:rPr>
          <w:spacing w:val="-3"/>
          <w:sz w:val="24"/>
          <w:szCs w:val="24"/>
          <w:lang w:val="en-US" w:eastAsia="en-US"/>
        </w:rPr>
        <w:t>IPRBooks</w:t>
      </w:r>
      <w:r w:rsidR="00A169F1" w:rsidRPr="00820556">
        <w:rPr>
          <w:spacing w:val="-3"/>
          <w:sz w:val="24"/>
          <w:szCs w:val="24"/>
          <w:lang w:eastAsia="en-US"/>
        </w:rPr>
        <w:t xml:space="preserve"> [сайт]. — URL:</w:t>
      </w:r>
      <w:hyperlink r:id="rId22" w:history="1">
        <w:r w:rsidR="000E544D">
          <w:rPr>
            <w:rStyle w:val="a8"/>
            <w:spacing w:val="-3"/>
            <w:sz w:val="24"/>
            <w:szCs w:val="24"/>
            <w:lang w:eastAsia="en-US"/>
          </w:rPr>
          <w:t>http://www.iprbookshop.ru/59607.html</w:t>
        </w:r>
      </w:hyperlink>
      <w:r w:rsidR="009D279C">
        <w:rPr>
          <w:sz w:val="24"/>
        </w:rPr>
        <w:t xml:space="preserve"> </w:t>
      </w:r>
    </w:p>
    <w:p w:rsidR="00B80992" w:rsidRDefault="00B80992" w:rsidP="00B80992">
      <w:pPr>
        <w:numPr>
          <w:ilvl w:val="0"/>
          <w:numId w:val="20"/>
        </w:numPr>
        <w:rPr>
          <w:sz w:val="24"/>
        </w:rPr>
      </w:pPr>
      <w:r w:rsidRPr="00FE4497">
        <w:rPr>
          <w:sz w:val="24"/>
        </w:rPr>
        <w:t xml:space="preserve">Чертов Л.Ф. Знаковая призма. Статьи по общей и пространственной семиотике [Электронный ресурс] / Л.Ф. Чертов. — Электрон. текстовые данные. — М. : Языки славянской культуры, 2014. — 320 c. — </w:t>
      </w:r>
      <w:r w:rsidR="00A169F1">
        <w:rPr>
          <w:sz w:val="24"/>
          <w:lang w:val="en-US"/>
        </w:rPr>
        <w:t>SBN</w:t>
      </w:r>
      <w:r w:rsidR="00A169F1" w:rsidRPr="00A169F1">
        <w:rPr>
          <w:sz w:val="24"/>
        </w:rPr>
        <w:t xml:space="preserve"> </w:t>
      </w:r>
      <w:r w:rsidRPr="00FE4497">
        <w:rPr>
          <w:sz w:val="24"/>
        </w:rPr>
        <w:t xml:space="preserve">978-5-94457-202-8. — </w:t>
      </w:r>
      <w:r w:rsidR="00A169F1" w:rsidRPr="00820556">
        <w:rPr>
          <w:spacing w:val="-3"/>
          <w:sz w:val="24"/>
          <w:szCs w:val="24"/>
          <w:lang w:eastAsia="en-US"/>
        </w:rPr>
        <w:t xml:space="preserve">Текст : электронный // ЭБС </w:t>
      </w:r>
      <w:r w:rsidR="00A169F1" w:rsidRPr="00820556">
        <w:rPr>
          <w:spacing w:val="-3"/>
          <w:sz w:val="24"/>
          <w:szCs w:val="24"/>
          <w:lang w:val="en-US" w:eastAsia="en-US"/>
        </w:rPr>
        <w:t>IPRBooks</w:t>
      </w:r>
      <w:r w:rsidR="00A169F1" w:rsidRPr="00820556">
        <w:rPr>
          <w:spacing w:val="-3"/>
          <w:sz w:val="24"/>
          <w:szCs w:val="24"/>
          <w:lang w:eastAsia="en-US"/>
        </w:rPr>
        <w:t xml:space="preserve"> [сайт]. — URL:</w:t>
      </w:r>
      <w:hyperlink r:id="rId23" w:history="1">
        <w:r w:rsidR="000E544D">
          <w:rPr>
            <w:rStyle w:val="a8"/>
            <w:spacing w:val="-3"/>
            <w:sz w:val="24"/>
            <w:szCs w:val="24"/>
            <w:lang w:eastAsia="en-US"/>
          </w:rPr>
          <w:t>http://www.iprbookshop.ru/35630.html</w:t>
        </w:r>
      </w:hyperlink>
      <w:r w:rsidR="009D279C">
        <w:rPr>
          <w:sz w:val="24"/>
        </w:rPr>
        <w:t xml:space="preserve"> </w:t>
      </w:r>
    </w:p>
    <w:p w:rsidR="00B80992" w:rsidRDefault="00B80992" w:rsidP="00B80992">
      <w:pPr>
        <w:ind w:firstLine="708"/>
        <w:jc w:val="both"/>
        <w:rPr>
          <w:b/>
          <w:sz w:val="24"/>
          <w:szCs w:val="24"/>
        </w:rPr>
      </w:pPr>
    </w:p>
    <w:p w:rsidR="00777B09" w:rsidRPr="008F55B9" w:rsidRDefault="007F719D" w:rsidP="008F55B9">
      <w:pPr>
        <w:ind w:firstLine="709"/>
        <w:jc w:val="both"/>
        <w:rPr>
          <w:b/>
          <w:sz w:val="24"/>
          <w:szCs w:val="24"/>
        </w:rPr>
      </w:pPr>
      <w:r>
        <w:rPr>
          <w:b/>
          <w:sz w:val="24"/>
          <w:szCs w:val="24"/>
        </w:rPr>
        <w:t>8</w:t>
      </w:r>
      <w:r w:rsidR="007F4B97" w:rsidRPr="008F55B9">
        <w:rPr>
          <w:b/>
          <w:sz w:val="24"/>
          <w:szCs w:val="24"/>
        </w:rPr>
        <w:t>.</w:t>
      </w:r>
      <w:r w:rsidR="00777B09" w:rsidRPr="008F55B9">
        <w:rPr>
          <w:b/>
          <w:sz w:val="24"/>
          <w:szCs w:val="24"/>
        </w:rPr>
        <w:t xml:space="preserve"> </w:t>
      </w:r>
      <w:r w:rsidR="007F4B97" w:rsidRPr="008F55B9">
        <w:rPr>
          <w:b/>
          <w:sz w:val="24"/>
          <w:szCs w:val="24"/>
        </w:rPr>
        <w:t>Перечень ресурсов информационно-телекоммуникационной сети «Интернет», необходимых для освоения дисциплины</w:t>
      </w:r>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w:t>
      </w:r>
      <w:r w:rsidRPr="008F55B9">
        <w:rPr>
          <w:rFonts w:ascii="Times New Roman" w:hAnsi="Times New Roman"/>
          <w:sz w:val="24"/>
          <w:szCs w:val="24"/>
          <w:lang w:val="en-US"/>
        </w:rPr>
        <w:t>IPRBooks</w:t>
      </w:r>
      <w:r w:rsidRPr="008F55B9">
        <w:rPr>
          <w:rFonts w:ascii="Times New Roman" w:hAnsi="Times New Roman"/>
          <w:sz w:val="24"/>
          <w:szCs w:val="24"/>
        </w:rPr>
        <w:t xml:space="preserve">  Режим доступа: </w:t>
      </w:r>
      <w:hyperlink r:id="rId24" w:history="1">
        <w:r w:rsidR="000E544D">
          <w:rPr>
            <w:rStyle w:val="a8"/>
            <w:rFonts w:ascii="Times New Roman" w:hAnsi="Times New Roman"/>
            <w:sz w:val="24"/>
            <w:szCs w:val="24"/>
          </w:rPr>
          <w:t>http://www.iprbookshop.ru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издательства «Юрайт» Режим доступа: </w:t>
      </w:r>
      <w:hyperlink r:id="rId25" w:history="1">
        <w:r w:rsidR="000E544D">
          <w:rPr>
            <w:rStyle w:val="a8"/>
            <w:rFonts w:ascii="Times New Roman" w:hAnsi="Times New Roman"/>
            <w:sz w:val="24"/>
            <w:szCs w:val="24"/>
          </w:rPr>
          <w:t>http://biblio-online.ru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Единое окно доступа к образовательным ресурсам. Режим доступа: </w:t>
      </w:r>
      <w:hyperlink r:id="rId26" w:history="1">
        <w:r w:rsidR="000E544D">
          <w:rPr>
            <w:rStyle w:val="a8"/>
            <w:rFonts w:ascii="Times New Roman" w:hAnsi="Times New Roman"/>
            <w:sz w:val="24"/>
            <w:szCs w:val="24"/>
          </w:rPr>
          <w:t>http://window.edu.ru/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Научная электронная библиотека e-library.ru Режим доступа: </w:t>
      </w:r>
      <w:hyperlink r:id="rId27" w:history="1">
        <w:r w:rsidR="000E544D">
          <w:rPr>
            <w:rStyle w:val="a8"/>
            <w:rFonts w:ascii="Times New Roman" w:hAnsi="Times New Roman"/>
            <w:sz w:val="24"/>
            <w:szCs w:val="24"/>
          </w:rPr>
          <w:t>http://elibrary.ru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Ресурсы издательства Elsevier Режим доступа:  </w:t>
      </w:r>
      <w:hyperlink r:id="rId28" w:history="1">
        <w:r w:rsidR="000E544D">
          <w:rPr>
            <w:rStyle w:val="a8"/>
            <w:rFonts w:ascii="Times New Roman" w:hAnsi="Times New Roman"/>
            <w:sz w:val="24"/>
            <w:szCs w:val="24"/>
          </w:rPr>
          <w:t>http://www.sciencedirect.com</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Федеральный портал «Российское образование» Режим доступа:  </w:t>
      </w:r>
      <w:hyperlink r:id="rId29" w:history="1">
        <w:r w:rsidR="008E186A">
          <w:rPr>
            <w:rStyle w:val="a8"/>
            <w:rFonts w:ascii="Times New Roman" w:hAnsi="Times New Roman"/>
            <w:sz w:val="24"/>
            <w:szCs w:val="24"/>
          </w:rPr>
          <w:t>www.edu.ru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Кембриджского университета Режим доступа: </w:t>
      </w:r>
      <w:hyperlink r:id="rId30" w:history="1">
        <w:r w:rsidR="000E544D">
          <w:rPr>
            <w:rStyle w:val="a8"/>
            <w:rFonts w:ascii="Times New Roman" w:hAnsi="Times New Roman"/>
            <w:sz w:val="24"/>
            <w:szCs w:val="24"/>
          </w:rPr>
          <w:t>http://journals.cambridge.org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Оксфордского университета Режим доступа:  </w:t>
      </w:r>
      <w:hyperlink r:id="rId31" w:history="1">
        <w:r w:rsidR="000E544D">
          <w:rPr>
            <w:rStyle w:val="a8"/>
            <w:rFonts w:ascii="Times New Roman" w:hAnsi="Times New Roman"/>
            <w:sz w:val="24"/>
            <w:szCs w:val="24"/>
          </w:rPr>
          <w:t>http://www.oxfordjoumals.org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Словари и энциклопедии на Академике Режим доступа: </w:t>
      </w:r>
      <w:hyperlink r:id="rId32" w:history="1">
        <w:r w:rsidR="000E544D">
          <w:rPr>
            <w:rStyle w:val="a8"/>
            <w:rFonts w:ascii="Times New Roman" w:hAnsi="Times New Roman"/>
            <w:sz w:val="24"/>
            <w:szCs w:val="24"/>
          </w:rPr>
          <w:t>http://dic.academic.ru/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Библиотеки по естественным наукам Российской академии наук. Режим доступа: </w:t>
      </w:r>
      <w:hyperlink r:id="rId33" w:history="1">
        <w:r w:rsidR="000E544D">
          <w:rPr>
            <w:rStyle w:val="a8"/>
            <w:rFonts w:ascii="Times New Roman" w:hAnsi="Times New Roman"/>
            <w:sz w:val="24"/>
            <w:szCs w:val="24"/>
          </w:rPr>
          <w:t>http://www.benran.ru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Госкомстата РФ. Режим доступа: </w:t>
      </w:r>
      <w:hyperlink r:id="rId34" w:history="1">
        <w:r w:rsidR="000E544D">
          <w:rPr>
            <w:rStyle w:val="a8"/>
            <w:rFonts w:ascii="Times New Roman" w:hAnsi="Times New Roman"/>
            <w:sz w:val="24"/>
            <w:szCs w:val="24"/>
          </w:rPr>
          <w:t>http://www.gks.ru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Российской государственной библиотеки. Режим доступа: </w:t>
      </w:r>
      <w:hyperlink r:id="rId35" w:history="1">
        <w:r w:rsidR="000E544D">
          <w:rPr>
            <w:rStyle w:val="a8"/>
            <w:rFonts w:ascii="Times New Roman" w:hAnsi="Times New Roman"/>
            <w:sz w:val="24"/>
            <w:szCs w:val="24"/>
          </w:rPr>
          <w:t>http://diss.rsl.ru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Базы данных по законодательству Российской Федерации. Режим доступа:  </w:t>
      </w:r>
      <w:hyperlink r:id="rId36" w:history="1">
        <w:r w:rsidR="000E544D">
          <w:rPr>
            <w:rStyle w:val="a8"/>
            <w:rFonts w:ascii="Times New Roman" w:hAnsi="Times New Roman"/>
            <w:sz w:val="24"/>
            <w:szCs w:val="24"/>
          </w:rPr>
          <w:t>http://ru.spinform.ru</w:t>
        </w:r>
      </w:hyperlink>
    </w:p>
    <w:p w:rsidR="007F4B97" w:rsidRPr="008F55B9" w:rsidRDefault="007F4B97" w:rsidP="008F55B9">
      <w:pPr>
        <w:ind w:firstLine="709"/>
        <w:jc w:val="both"/>
        <w:rPr>
          <w:rFonts w:eastAsia="Calibri"/>
          <w:sz w:val="24"/>
          <w:szCs w:val="24"/>
        </w:rPr>
      </w:pPr>
      <w:r w:rsidRPr="008F55B9">
        <w:rPr>
          <w:sz w:val="24"/>
          <w:szCs w:val="24"/>
        </w:rPr>
        <w:t xml:space="preserve">Каждый обучающийся </w:t>
      </w:r>
      <w:r w:rsidR="00777B09" w:rsidRPr="008F55B9">
        <w:rPr>
          <w:sz w:val="24"/>
          <w:szCs w:val="24"/>
        </w:rPr>
        <w:t>Омской гуманитарной академии</w:t>
      </w:r>
      <w:r w:rsidRPr="008F55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55B9">
        <w:rPr>
          <w:rFonts w:eastAsia="Calibri"/>
          <w:sz w:val="24"/>
          <w:szCs w:val="24"/>
        </w:rPr>
        <w:t xml:space="preserve"> </w:t>
      </w:r>
      <w:r w:rsidRPr="008F55B9">
        <w:rPr>
          <w:sz w:val="24"/>
          <w:szCs w:val="24"/>
        </w:rPr>
        <w:t xml:space="preserve">информационно-образовательной среде </w:t>
      </w:r>
      <w:r w:rsidR="00777B09" w:rsidRPr="008F55B9">
        <w:rPr>
          <w:sz w:val="24"/>
          <w:szCs w:val="24"/>
        </w:rPr>
        <w:t>Академии</w:t>
      </w:r>
      <w:r w:rsidRPr="008F55B9">
        <w:rPr>
          <w:sz w:val="24"/>
          <w:szCs w:val="24"/>
        </w:rPr>
        <w:t>. Электронно-библиотечная система</w:t>
      </w:r>
      <w:r w:rsidRPr="008F55B9">
        <w:rPr>
          <w:rFonts w:eastAsia="Calibri"/>
          <w:sz w:val="24"/>
          <w:szCs w:val="24"/>
        </w:rPr>
        <w:t xml:space="preserve"> </w:t>
      </w:r>
      <w:r w:rsidRPr="008F55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55B9">
        <w:rPr>
          <w:rFonts w:eastAsia="Calibri"/>
          <w:sz w:val="24"/>
          <w:szCs w:val="24"/>
        </w:rPr>
        <w:t xml:space="preserve"> </w:t>
      </w:r>
      <w:r w:rsidRPr="008F55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55B9">
        <w:rPr>
          <w:rFonts w:eastAsia="Calibri"/>
          <w:sz w:val="24"/>
          <w:szCs w:val="24"/>
        </w:rPr>
        <w:t xml:space="preserve"> </w:t>
      </w:r>
      <w:r w:rsidRPr="008F55B9">
        <w:rPr>
          <w:sz w:val="24"/>
          <w:szCs w:val="24"/>
        </w:rPr>
        <w:t>организации, так и вне ее.</w:t>
      </w:r>
    </w:p>
    <w:p w:rsidR="007F4B97" w:rsidRPr="008F55B9" w:rsidRDefault="007F4B97" w:rsidP="008F55B9">
      <w:pPr>
        <w:ind w:firstLine="709"/>
        <w:jc w:val="both"/>
        <w:rPr>
          <w:rFonts w:eastAsia="Calibri"/>
          <w:sz w:val="24"/>
          <w:szCs w:val="24"/>
        </w:rPr>
      </w:pPr>
      <w:r w:rsidRPr="008F55B9">
        <w:rPr>
          <w:sz w:val="24"/>
          <w:szCs w:val="24"/>
        </w:rPr>
        <w:t>Электронная информационно-образовательная среда</w:t>
      </w:r>
      <w:r w:rsidR="005C20F0" w:rsidRPr="008F55B9">
        <w:rPr>
          <w:sz w:val="24"/>
          <w:szCs w:val="24"/>
        </w:rPr>
        <w:t xml:space="preserve"> </w:t>
      </w:r>
      <w:r w:rsidR="00777B09" w:rsidRPr="008F55B9">
        <w:rPr>
          <w:sz w:val="24"/>
          <w:szCs w:val="24"/>
        </w:rPr>
        <w:t>Академии</w:t>
      </w:r>
      <w:r w:rsidRPr="008F55B9">
        <w:rPr>
          <w:sz w:val="24"/>
          <w:szCs w:val="24"/>
        </w:rPr>
        <w:t xml:space="preserve"> обеспечивает:</w:t>
      </w:r>
      <w:r w:rsidRPr="008F55B9">
        <w:rPr>
          <w:rFonts w:eastAsia="Calibri"/>
          <w:sz w:val="24"/>
          <w:szCs w:val="24"/>
        </w:rPr>
        <w:t xml:space="preserve"> </w:t>
      </w:r>
      <w:r w:rsidRPr="008F55B9">
        <w:rPr>
          <w:sz w:val="24"/>
          <w:szCs w:val="24"/>
        </w:rPr>
        <w:t>доступ к учебным планам, рабочим программам дисциплин (модулей), практик, к</w:t>
      </w:r>
      <w:r w:rsidRPr="008F55B9">
        <w:rPr>
          <w:rFonts w:eastAsia="Calibri"/>
          <w:sz w:val="24"/>
          <w:szCs w:val="24"/>
        </w:rPr>
        <w:t xml:space="preserve"> </w:t>
      </w:r>
      <w:r w:rsidRPr="008F55B9">
        <w:rPr>
          <w:sz w:val="24"/>
          <w:szCs w:val="24"/>
        </w:rPr>
        <w:t>изданиям электронных библиотечных систем и электронным образовательным ресурсам,</w:t>
      </w:r>
      <w:r w:rsidRPr="008F55B9">
        <w:rPr>
          <w:rFonts w:eastAsia="Calibri"/>
          <w:sz w:val="24"/>
          <w:szCs w:val="24"/>
        </w:rPr>
        <w:t xml:space="preserve"> </w:t>
      </w:r>
      <w:r w:rsidRPr="008F55B9">
        <w:rPr>
          <w:sz w:val="24"/>
          <w:szCs w:val="24"/>
        </w:rPr>
        <w:t>указанным в рабочих программах;</w:t>
      </w:r>
      <w:r w:rsidRPr="008F55B9">
        <w:rPr>
          <w:rFonts w:eastAsia="Calibri"/>
          <w:sz w:val="24"/>
          <w:szCs w:val="24"/>
        </w:rPr>
        <w:t xml:space="preserve"> </w:t>
      </w:r>
      <w:r w:rsidRPr="008F55B9">
        <w:rPr>
          <w:sz w:val="24"/>
          <w:szCs w:val="24"/>
        </w:rPr>
        <w:t>фиксацию хода образовательного процесса, результатов промежуточной аттестации</w:t>
      </w:r>
      <w:r w:rsidRPr="008F55B9">
        <w:rPr>
          <w:rFonts w:eastAsia="Calibri"/>
          <w:sz w:val="24"/>
          <w:szCs w:val="24"/>
        </w:rPr>
        <w:t xml:space="preserve"> </w:t>
      </w:r>
      <w:r w:rsidRPr="008F55B9">
        <w:rPr>
          <w:sz w:val="24"/>
          <w:szCs w:val="24"/>
        </w:rPr>
        <w:t>и результатов освоения основной образовательной программы;</w:t>
      </w:r>
      <w:r w:rsidRPr="008F55B9">
        <w:rPr>
          <w:rFonts w:eastAsia="Calibri"/>
          <w:sz w:val="24"/>
          <w:szCs w:val="24"/>
        </w:rPr>
        <w:t xml:space="preserve"> </w:t>
      </w:r>
      <w:r w:rsidRPr="008F55B9">
        <w:rPr>
          <w:sz w:val="24"/>
          <w:szCs w:val="24"/>
        </w:rPr>
        <w:t>проведе</w:t>
      </w:r>
      <w:r w:rsidRPr="008F55B9">
        <w:rPr>
          <w:sz w:val="24"/>
          <w:szCs w:val="24"/>
        </w:rPr>
        <w:lastRenderedPageBreak/>
        <w:t>ние всех видов занятий, процедур оценки результатов обучения, реализация</w:t>
      </w:r>
      <w:r w:rsidRPr="008F55B9">
        <w:rPr>
          <w:rFonts w:eastAsia="Calibri"/>
          <w:sz w:val="24"/>
          <w:szCs w:val="24"/>
        </w:rPr>
        <w:t xml:space="preserve"> </w:t>
      </w:r>
      <w:r w:rsidRPr="008F55B9">
        <w:rPr>
          <w:sz w:val="24"/>
          <w:szCs w:val="24"/>
        </w:rPr>
        <w:t>которых предусмотрена с применением электронного обучения, дистанционных</w:t>
      </w:r>
      <w:r w:rsidRPr="008F55B9">
        <w:rPr>
          <w:rFonts w:eastAsia="Calibri"/>
          <w:sz w:val="24"/>
          <w:szCs w:val="24"/>
        </w:rPr>
        <w:t xml:space="preserve"> </w:t>
      </w:r>
      <w:r w:rsidRPr="008F55B9">
        <w:rPr>
          <w:sz w:val="24"/>
          <w:szCs w:val="24"/>
        </w:rPr>
        <w:t>образовательных технологий;</w:t>
      </w:r>
      <w:r w:rsidRPr="008F55B9">
        <w:rPr>
          <w:rFonts w:eastAsia="Calibri"/>
          <w:sz w:val="24"/>
          <w:szCs w:val="24"/>
        </w:rPr>
        <w:t xml:space="preserve"> </w:t>
      </w:r>
      <w:r w:rsidRPr="008F55B9">
        <w:rPr>
          <w:sz w:val="24"/>
          <w:szCs w:val="24"/>
        </w:rPr>
        <w:t>формирование электронного портфолио обучающегося, в том числе сохранение</w:t>
      </w:r>
      <w:r w:rsidRPr="008F55B9">
        <w:rPr>
          <w:rFonts w:eastAsia="Calibri"/>
          <w:sz w:val="24"/>
          <w:szCs w:val="24"/>
        </w:rPr>
        <w:t xml:space="preserve"> </w:t>
      </w:r>
      <w:r w:rsidRPr="008F55B9">
        <w:rPr>
          <w:sz w:val="24"/>
          <w:szCs w:val="24"/>
        </w:rPr>
        <w:t>работ обучающегося, рецензий и оценок на эти работы со стороны любых участников</w:t>
      </w:r>
      <w:r w:rsidRPr="008F55B9">
        <w:rPr>
          <w:rFonts w:eastAsia="Calibri"/>
          <w:sz w:val="24"/>
          <w:szCs w:val="24"/>
        </w:rPr>
        <w:t xml:space="preserve"> </w:t>
      </w:r>
      <w:r w:rsidRPr="008F55B9">
        <w:rPr>
          <w:sz w:val="24"/>
          <w:szCs w:val="24"/>
        </w:rPr>
        <w:t>образовательного процесса;</w:t>
      </w:r>
      <w:r w:rsidRPr="008F55B9">
        <w:rPr>
          <w:rFonts w:eastAsia="Calibri"/>
          <w:sz w:val="24"/>
          <w:szCs w:val="24"/>
        </w:rPr>
        <w:t xml:space="preserve"> </w:t>
      </w:r>
      <w:r w:rsidRPr="008F55B9">
        <w:rPr>
          <w:sz w:val="24"/>
          <w:szCs w:val="24"/>
        </w:rPr>
        <w:t>взаимодействие между участниками образовательного процесса, в том числе</w:t>
      </w:r>
      <w:r w:rsidRPr="008F55B9">
        <w:rPr>
          <w:rFonts w:eastAsia="Calibri"/>
          <w:sz w:val="24"/>
          <w:szCs w:val="24"/>
        </w:rPr>
        <w:t xml:space="preserve"> </w:t>
      </w:r>
      <w:r w:rsidRPr="008F55B9">
        <w:rPr>
          <w:sz w:val="24"/>
          <w:szCs w:val="24"/>
        </w:rPr>
        <w:t>синхронное и (или) асинхронное взаимодействие посредством сети «Интернет».</w:t>
      </w:r>
    </w:p>
    <w:p w:rsidR="007F4B97" w:rsidRPr="008F55B9" w:rsidRDefault="007F4B97" w:rsidP="008F55B9">
      <w:pPr>
        <w:widowControl/>
        <w:autoSpaceDE/>
        <w:autoSpaceDN/>
        <w:adjustRightInd/>
        <w:contextualSpacing/>
        <w:jc w:val="both"/>
        <w:rPr>
          <w:rFonts w:eastAsia="Calibri"/>
          <w:sz w:val="24"/>
          <w:szCs w:val="24"/>
          <w:lang w:eastAsia="en-US"/>
        </w:rPr>
      </w:pPr>
    </w:p>
    <w:p w:rsidR="009528CA" w:rsidRPr="008F55B9" w:rsidRDefault="007F719D"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F55B9">
        <w:rPr>
          <w:rFonts w:eastAsia="Calibri"/>
          <w:b/>
          <w:sz w:val="24"/>
          <w:szCs w:val="24"/>
          <w:lang w:eastAsia="en-US"/>
        </w:rPr>
        <w:t>.</w:t>
      </w:r>
      <w:r w:rsidR="009528CA" w:rsidRPr="008F55B9">
        <w:rPr>
          <w:rFonts w:eastAsia="Calibri"/>
          <w:b/>
          <w:sz w:val="24"/>
          <w:szCs w:val="24"/>
          <w:lang w:eastAsia="en-US"/>
        </w:rPr>
        <w:t xml:space="preserve"> </w:t>
      </w:r>
      <w:r w:rsidR="007F4B97" w:rsidRPr="008F55B9">
        <w:rPr>
          <w:rFonts w:eastAsia="Calibri"/>
          <w:b/>
          <w:sz w:val="24"/>
          <w:szCs w:val="24"/>
          <w:lang w:eastAsia="en-US"/>
        </w:rPr>
        <w:t>Методические указания для обу</w:t>
      </w:r>
      <w:r w:rsidR="009528CA" w:rsidRPr="008F55B9">
        <w:rPr>
          <w:rFonts w:eastAsia="Calibri"/>
          <w:b/>
          <w:sz w:val="24"/>
          <w:szCs w:val="24"/>
          <w:lang w:eastAsia="en-US"/>
        </w:rPr>
        <w:t>чающихся по освоению дисциплины</w:t>
      </w:r>
    </w:p>
    <w:p w:rsidR="007F4B97" w:rsidRPr="008F55B9" w:rsidRDefault="007F4B97" w:rsidP="008F55B9">
      <w:pPr>
        <w:ind w:firstLine="709"/>
        <w:jc w:val="both"/>
        <w:rPr>
          <w:sz w:val="24"/>
          <w:szCs w:val="24"/>
        </w:rPr>
      </w:pPr>
      <w:r w:rsidRPr="008F55B9">
        <w:rPr>
          <w:sz w:val="24"/>
          <w:szCs w:val="24"/>
        </w:rPr>
        <w:t>Для того чтобы успешно о</w:t>
      </w:r>
      <w:r w:rsidR="004E4DB2" w:rsidRPr="008F55B9">
        <w:rPr>
          <w:sz w:val="24"/>
          <w:szCs w:val="24"/>
        </w:rPr>
        <w:t xml:space="preserve">своить </w:t>
      </w:r>
      <w:r w:rsidRPr="008F55B9">
        <w:rPr>
          <w:sz w:val="24"/>
          <w:szCs w:val="24"/>
        </w:rPr>
        <w:t>дисциплин</w:t>
      </w:r>
      <w:r w:rsidR="004E4DB2" w:rsidRPr="008F55B9">
        <w:rPr>
          <w:sz w:val="24"/>
          <w:szCs w:val="24"/>
        </w:rPr>
        <w:t>у</w:t>
      </w:r>
      <w:r w:rsidRPr="008F55B9">
        <w:rPr>
          <w:sz w:val="24"/>
          <w:szCs w:val="24"/>
        </w:rPr>
        <w:t xml:space="preserve"> </w:t>
      </w:r>
      <w:r w:rsidR="009528CA" w:rsidRPr="008F55B9">
        <w:rPr>
          <w:bCs/>
          <w:sz w:val="24"/>
          <w:szCs w:val="24"/>
        </w:rPr>
        <w:t>«</w:t>
      </w:r>
      <w:r w:rsidR="00C84C51">
        <w:rPr>
          <w:bCs/>
          <w:sz w:val="24"/>
          <w:szCs w:val="24"/>
        </w:rPr>
        <w:t>Актуальные проблемы литературоведения</w:t>
      </w:r>
      <w:r w:rsidR="009528CA" w:rsidRPr="008F55B9">
        <w:rPr>
          <w:bCs/>
          <w:sz w:val="24"/>
          <w:szCs w:val="24"/>
        </w:rPr>
        <w:t>»</w:t>
      </w:r>
      <w:r w:rsidRPr="008F55B9">
        <w:rPr>
          <w:bCs/>
          <w:sz w:val="24"/>
          <w:szCs w:val="24"/>
        </w:rPr>
        <w:t xml:space="preserve"> </w:t>
      </w:r>
      <w:r w:rsidRPr="008F55B9">
        <w:rPr>
          <w:sz w:val="24"/>
          <w:szCs w:val="24"/>
        </w:rPr>
        <w:t xml:space="preserve">обучающиеся должны выполнить следующие </w:t>
      </w:r>
      <w:r w:rsidR="004E4DB2" w:rsidRPr="008F55B9">
        <w:rPr>
          <w:sz w:val="24"/>
          <w:szCs w:val="24"/>
        </w:rPr>
        <w:t xml:space="preserve">методические </w:t>
      </w:r>
      <w:r w:rsidRPr="008F55B9">
        <w:rPr>
          <w:sz w:val="24"/>
          <w:szCs w:val="24"/>
        </w:rPr>
        <w:t>указания</w:t>
      </w:r>
      <w:r w:rsidR="004E4DB2" w:rsidRPr="008F55B9">
        <w:rPr>
          <w:sz w:val="24"/>
          <w:szCs w:val="24"/>
        </w:rPr>
        <w:t>.</w:t>
      </w:r>
    </w:p>
    <w:p w:rsidR="007F4B97" w:rsidRPr="008F55B9" w:rsidRDefault="007F4B97" w:rsidP="008F55B9">
      <w:pPr>
        <w:ind w:firstLine="709"/>
        <w:jc w:val="both"/>
        <w:rPr>
          <w:sz w:val="24"/>
          <w:szCs w:val="24"/>
        </w:rPr>
      </w:pPr>
      <w:r w:rsidRPr="008F55B9">
        <w:rPr>
          <w:sz w:val="24"/>
          <w:szCs w:val="24"/>
        </w:rPr>
        <w:t xml:space="preserve">Методические указания для обучающихся по освоению дисциплины для подготовки к занятиям </w:t>
      </w:r>
      <w:r w:rsidRPr="008F55B9">
        <w:rPr>
          <w:b/>
          <w:sz w:val="24"/>
          <w:szCs w:val="24"/>
        </w:rPr>
        <w:t>лекционного типа</w:t>
      </w:r>
      <w:r w:rsidRPr="008F55B9">
        <w:rPr>
          <w:sz w:val="24"/>
          <w:szCs w:val="24"/>
        </w:rPr>
        <w:t>:</w:t>
      </w:r>
    </w:p>
    <w:p w:rsidR="007F4B97" w:rsidRPr="008F55B9" w:rsidRDefault="007F4B97" w:rsidP="008F55B9">
      <w:pPr>
        <w:ind w:firstLine="709"/>
        <w:jc w:val="both"/>
        <w:rPr>
          <w:sz w:val="24"/>
          <w:szCs w:val="24"/>
        </w:rPr>
      </w:pPr>
      <w:r w:rsidRPr="008F55B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F55B9" w:rsidRDefault="007F4B97" w:rsidP="008F55B9">
      <w:pPr>
        <w:ind w:firstLine="709"/>
        <w:jc w:val="both"/>
        <w:rPr>
          <w:b/>
          <w:sz w:val="24"/>
          <w:szCs w:val="24"/>
        </w:rPr>
      </w:pPr>
      <w:r w:rsidRPr="008F55B9">
        <w:rPr>
          <w:sz w:val="24"/>
          <w:szCs w:val="24"/>
        </w:rPr>
        <w:t xml:space="preserve"> Методические указания для обучающихся по освоению дисциплины для подготовки к занятиям </w:t>
      </w:r>
      <w:r w:rsidRPr="008F55B9">
        <w:rPr>
          <w:b/>
          <w:sz w:val="24"/>
          <w:szCs w:val="24"/>
        </w:rPr>
        <w:t xml:space="preserve">семинарского типа: </w:t>
      </w:r>
    </w:p>
    <w:p w:rsidR="007F4B97" w:rsidRPr="008F55B9" w:rsidRDefault="007F4B97" w:rsidP="008F55B9">
      <w:pPr>
        <w:ind w:firstLine="709"/>
        <w:jc w:val="both"/>
        <w:rPr>
          <w:sz w:val="24"/>
          <w:szCs w:val="24"/>
        </w:rPr>
      </w:pPr>
      <w:r w:rsidRPr="008F55B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F55B9" w:rsidRDefault="007F4B97" w:rsidP="008F55B9">
      <w:pPr>
        <w:ind w:firstLine="709"/>
        <w:jc w:val="both"/>
        <w:rPr>
          <w:b/>
          <w:sz w:val="24"/>
          <w:szCs w:val="24"/>
        </w:rPr>
      </w:pPr>
      <w:r w:rsidRPr="008F55B9">
        <w:rPr>
          <w:sz w:val="24"/>
          <w:szCs w:val="24"/>
        </w:rPr>
        <w:t xml:space="preserve">Методические указания для обучающихся по освоению дисциплины для </w:t>
      </w:r>
      <w:r w:rsidRPr="008F55B9">
        <w:rPr>
          <w:b/>
          <w:sz w:val="24"/>
          <w:szCs w:val="24"/>
        </w:rPr>
        <w:t>самостоятельной работы:</w:t>
      </w:r>
    </w:p>
    <w:p w:rsidR="007F4B97" w:rsidRPr="008F55B9" w:rsidRDefault="007F4B97" w:rsidP="008F55B9">
      <w:pPr>
        <w:ind w:firstLine="709"/>
        <w:jc w:val="both"/>
        <w:rPr>
          <w:sz w:val="24"/>
          <w:szCs w:val="24"/>
        </w:rPr>
      </w:pPr>
      <w:r w:rsidRPr="008F55B9">
        <w:rPr>
          <w:sz w:val="24"/>
          <w:szCs w:val="24"/>
        </w:rPr>
        <w:t xml:space="preserve">Самостоятельная работа студента является основным средством овладения учебным </w:t>
      </w:r>
      <w:r w:rsidRPr="008F55B9">
        <w:rPr>
          <w:sz w:val="24"/>
          <w:szCs w:val="24"/>
        </w:rPr>
        <w:lastRenderedPageBreak/>
        <w:t>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F55B9" w:rsidRDefault="007F4B97" w:rsidP="008F55B9">
      <w:pPr>
        <w:ind w:firstLine="709"/>
        <w:jc w:val="both"/>
        <w:rPr>
          <w:sz w:val="24"/>
          <w:szCs w:val="24"/>
        </w:rPr>
      </w:pPr>
      <w:r w:rsidRPr="008F55B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F55B9" w:rsidRDefault="007F4B97" w:rsidP="008F55B9">
      <w:pPr>
        <w:ind w:firstLine="709"/>
        <w:jc w:val="both"/>
        <w:rPr>
          <w:sz w:val="24"/>
          <w:szCs w:val="24"/>
        </w:rPr>
      </w:pPr>
      <w:r w:rsidRPr="008F55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F55B9" w:rsidRDefault="007F4B97" w:rsidP="008F55B9">
      <w:pPr>
        <w:ind w:firstLine="709"/>
        <w:jc w:val="both"/>
        <w:rPr>
          <w:sz w:val="24"/>
          <w:szCs w:val="24"/>
        </w:rPr>
      </w:pPr>
      <w:r w:rsidRPr="008F55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F55B9" w:rsidRDefault="007F4B97" w:rsidP="008F55B9">
      <w:pPr>
        <w:ind w:firstLine="709"/>
        <w:jc w:val="both"/>
        <w:rPr>
          <w:sz w:val="24"/>
          <w:szCs w:val="24"/>
        </w:rPr>
      </w:pPr>
      <w:r w:rsidRPr="008F55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F55B9" w:rsidRDefault="007F4B97" w:rsidP="008F55B9">
      <w:pPr>
        <w:ind w:firstLine="709"/>
        <w:jc w:val="both"/>
        <w:rPr>
          <w:sz w:val="24"/>
          <w:szCs w:val="24"/>
        </w:rPr>
      </w:pPr>
      <w:r w:rsidRPr="008F55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F55B9" w:rsidRDefault="007F4B97" w:rsidP="008F55B9">
      <w:pPr>
        <w:ind w:firstLine="709"/>
        <w:jc w:val="both"/>
        <w:rPr>
          <w:sz w:val="24"/>
          <w:szCs w:val="24"/>
        </w:rPr>
      </w:pPr>
      <w:r w:rsidRPr="008F55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F55B9" w:rsidRDefault="007F4B97" w:rsidP="008F55B9">
      <w:pPr>
        <w:ind w:firstLine="709"/>
        <w:jc w:val="both"/>
        <w:rPr>
          <w:sz w:val="24"/>
          <w:szCs w:val="24"/>
        </w:rPr>
      </w:pPr>
      <w:r w:rsidRPr="008F55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F55B9" w:rsidRDefault="007F4B97" w:rsidP="008F55B9">
      <w:pPr>
        <w:ind w:firstLine="709"/>
        <w:jc w:val="both"/>
        <w:rPr>
          <w:sz w:val="24"/>
          <w:szCs w:val="24"/>
        </w:rPr>
      </w:pPr>
      <w:r w:rsidRPr="008F55B9">
        <w:rPr>
          <w:sz w:val="24"/>
          <w:szCs w:val="24"/>
        </w:rPr>
        <w:t>Следующим этапом работы</w:t>
      </w:r>
      <w:r w:rsidRPr="008F55B9">
        <w:rPr>
          <w:b/>
          <w:bCs/>
          <w:sz w:val="24"/>
          <w:szCs w:val="24"/>
        </w:rPr>
        <w:t xml:space="preserve"> </w:t>
      </w:r>
      <w:r w:rsidRPr="008F55B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F55B9" w:rsidRDefault="007F4B97" w:rsidP="008F55B9">
      <w:pPr>
        <w:ind w:firstLine="709"/>
        <w:jc w:val="both"/>
        <w:rPr>
          <w:sz w:val="24"/>
          <w:szCs w:val="24"/>
        </w:rPr>
      </w:pPr>
      <w:r w:rsidRPr="008F55B9">
        <w:rPr>
          <w:sz w:val="24"/>
          <w:szCs w:val="24"/>
        </w:rPr>
        <w:t>Таким образом, при работе с источниками и литературой важно уметь:</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lastRenderedPageBreak/>
        <w:t xml:space="preserve">обобщать полученную информацию, оценивать прослушанное и прочитанное;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готовить и презентовать развернутые сообщения типа доклада;</w:t>
      </w:r>
      <w:r w:rsidRPr="008F55B9">
        <w:rPr>
          <w:rFonts w:eastAsia="Calibri"/>
          <w:b/>
          <w:bCs/>
          <w:i/>
          <w:iCs/>
          <w:sz w:val="24"/>
          <w:szCs w:val="24"/>
          <w:lang w:eastAsia="en-US"/>
        </w:rPr>
        <w:t xml:space="preserve">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пользоваться реферативными и справочными материалами;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F55B9" w:rsidRDefault="007F4B97" w:rsidP="008F55B9">
      <w:pPr>
        <w:ind w:firstLine="709"/>
        <w:jc w:val="both"/>
        <w:rPr>
          <w:sz w:val="24"/>
          <w:szCs w:val="24"/>
        </w:rPr>
      </w:pPr>
      <w:r w:rsidRPr="008F55B9">
        <w:rPr>
          <w:b/>
          <w:bCs/>
          <w:sz w:val="24"/>
          <w:szCs w:val="24"/>
        </w:rPr>
        <w:t>Подготовка к промежуточной аттестации</w:t>
      </w:r>
      <w:r w:rsidRPr="008F55B9">
        <w:rPr>
          <w:bCs/>
          <w:sz w:val="24"/>
          <w:szCs w:val="24"/>
        </w:rPr>
        <w:t>:</w:t>
      </w:r>
    </w:p>
    <w:p w:rsidR="007F4B97" w:rsidRPr="008F55B9" w:rsidRDefault="007F4B97" w:rsidP="008F55B9">
      <w:pPr>
        <w:ind w:firstLine="709"/>
        <w:jc w:val="both"/>
        <w:rPr>
          <w:sz w:val="24"/>
          <w:szCs w:val="24"/>
        </w:rPr>
      </w:pPr>
      <w:r w:rsidRPr="008F55B9">
        <w:rPr>
          <w:sz w:val="24"/>
          <w:szCs w:val="24"/>
        </w:rPr>
        <w:t>При подготовке к промежуточной аттестации целесообразно:</w:t>
      </w:r>
    </w:p>
    <w:p w:rsidR="007F4B97" w:rsidRPr="008F55B9" w:rsidRDefault="007F4B97" w:rsidP="008F55B9">
      <w:pPr>
        <w:ind w:firstLine="709"/>
        <w:jc w:val="both"/>
        <w:rPr>
          <w:sz w:val="24"/>
          <w:szCs w:val="24"/>
        </w:rPr>
      </w:pPr>
      <w:r w:rsidRPr="008F55B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F55B9" w:rsidRDefault="007F4B97" w:rsidP="008F55B9">
      <w:pPr>
        <w:ind w:firstLine="709"/>
        <w:jc w:val="both"/>
        <w:rPr>
          <w:sz w:val="24"/>
          <w:szCs w:val="24"/>
        </w:rPr>
      </w:pPr>
      <w:r w:rsidRPr="008F55B9">
        <w:rPr>
          <w:sz w:val="24"/>
          <w:szCs w:val="24"/>
        </w:rPr>
        <w:t>- внимательно прочитать рекомендованную литературу;</w:t>
      </w:r>
    </w:p>
    <w:p w:rsidR="007F4B97" w:rsidRPr="008F55B9" w:rsidRDefault="007F4B97" w:rsidP="008F55B9">
      <w:pPr>
        <w:ind w:firstLine="709"/>
        <w:jc w:val="both"/>
        <w:rPr>
          <w:sz w:val="24"/>
          <w:szCs w:val="24"/>
        </w:rPr>
      </w:pPr>
      <w:r w:rsidRPr="008F55B9">
        <w:rPr>
          <w:sz w:val="24"/>
          <w:szCs w:val="24"/>
        </w:rPr>
        <w:t xml:space="preserve">- составить краткие конспекты ответов (планы ответов). </w:t>
      </w:r>
    </w:p>
    <w:p w:rsidR="007F4B97" w:rsidRPr="008F55B9" w:rsidRDefault="007F4B97" w:rsidP="008F55B9">
      <w:pPr>
        <w:ind w:firstLine="709"/>
        <w:jc w:val="both"/>
        <w:rPr>
          <w:sz w:val="24"/>
          <w:szCs w:val="24"/>
        </w:rPr>
      </w:pPr>
    </w:p>
    <w:p w:rsidR="00F02989" w:rsidRDefault="007F719D" w:rsidP="00F02989">
      <w:pPr>
        <w:tabs>
          <w:tab w:val="left" w:pos="993"/>
        </w:tabs>
        <w:ind w:left="720"/>
        <w:jc w:val="center"/>
        <w:rPr>
          <w:sz w:val="24"/>
          <w:szCs w:val="24"/>
        </w:rPr>
      </w:pPr>
      <w:r>
        <w:rPr>
          <w:rFonts w:eastAsia="Calibri"/>
          <w:b/>
          <w:sz w:val="24"/>
          <w:szCs w:val="24"/>
          <w:lang w:eastAsia="en-US"/>
        </w:rPr>
        <w:t>10</w:t>
      </w:r>
      <w:r w:rsidR="000875BF" w:rsidRPr="008F55B9">
        <w:rPr>
          <w:rFonts w:eastAsia="Calibri"/>
          <w:b/>
          <w:sz w:val="24"/>
          <w:szCs w:val="24"/>
          <w:lang w:eastAsia="en-US"/>
        </w:rPr>
        <w:t>.</w:t>
      </w:r>
      <w:r w:rsidR="009528CA" w:rsidRPr="008F55B9">
        <w:rPr>
          <w:rFonts w:eastAsia="Calibri"/>
          <w:b/>
          <w:sz w:val="24"/>
          <w:szCs w:val="24"/>
          <w:lang w:eastAsia="en-US"/>
        </w:rPr>
        <w:t xml:space="preserve"> </w:t>
      </w:r>
      <w:r w:rsidR="00F02989">
        <w:rPr>
          <w:b/>
          <w:bCs/>
          <w:color w:val="000000"/>
          <w:sz w:val="24"/>
        </w:rPr>
        <w:t>Современные профессиональные базы данных и информационные справочные системы</w:t>
      </w:r>
    </w:p>
    <w:p w:rsidR="00F02989" w:rsidRDefault="00F02989" w:rsidP="00F02989">
      <w:pPr>
        <w:pStyle w:val="a4"/>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7" w:history="1">
        <w:r w:rsidR="000E544D">
          <w:rPr>
            <w:rStyle w:val="a8"/>
            <w:rFonts w:ascii="Times New Roman" w:hAnsi="Times New Roman"/>
            <w:sz w:val="24"/>
            <w:szCs w:val="24"/>
          </w:rPr>
          <w:t>http://www.consultant.ru/edu/student/study/</w:t>
        </w:r>
      </w:hyperlink>
    </w:p>
    <w:p w:rsidR="00F02989" w:rsidRDefault="00F02989" w:rsidP="00F02989">
      <w:pPr>
        <w:pStyle w:val="a4"/>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8" w:history="1">
        <w:r w:rsidR="000E544D">
          <w:rPr>
            <w:rStyle w:val="a8"/>
            <w:rFonts w:ascii="Times New Roman" w:hAnsi="Times New Roman"/>
            <w:sz w:val="24"/>
            <w:szCs w:val="24"/>
          </w:rPr>
          <w:t>http://edu.garant.ru/omga/</w:t>
        </w:r>
      </w:hyperlink>
    </w:p>
    <w:p w:rsidR="00F02989" w:rsidRDefault="00F02989" w:rsidP="00F02989">
      <w:pPr>
        <w:pStyle w:val="a4"/>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9" w:history="1">
        <w:r w:rsidR="000E544D">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02989" w:rsidRDefault="00F02989" w:rsidP="00F02989">
      <w:pPr>
        <w:pStyle w:val="a4"/>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40" w:history="1">
        <w:r w:rsidR="000E544D">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02989" w:rsidRDefault="00F02989" w:rsidP="00F02989">
      <w:pPr>
        <w:pStyle w:val="a4"/>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41" w:history="1">
        <w:r w:rsidR="000E544D">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02989" w:rsidRDefault="00F02989" w:rsidP="00F02989">
      <w:pPr>
        <w:pStyle w:val="a4"/>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42" w:history="1">
        <w:r w:rsidR="000E544D">
          <w:rPr>
            <w:rStyle w:val="a8"/>
            <w:rFonts w:ascii="Times New Roman" w:eastAsia="Times New Roman" w:hAnsi="Times New Roman"/>
            <w:sz w:val="24"/>
          </w:rPr>
          <w:t>http://www.gumer.info/bibliotek_Buks/Pedagog/index.php</w:t>
        </w:r>
      </w:hyperlink>
    </w:p>
    <w:p w:rsidR="00F02989" w:rsidRDefault="00F02989" w:rsidP="00F02989">
      <w:pPr>
        <w:ind w:firstLine="709"/>
        <w:jc w:val="both"/>
        <w:rPr>
          <w:b/>
          <w:sz w:val="24"/>
          <w:szCs w:val="24"/>
        </w:rPr>
      </w:pPr>
    </w:p>
    <w:p w:rsidR="00F02989" w:rsidRDefault="00F02989" w:rsidP="00F0298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02989" w:rsidRDefault="00F02989" w:rsidP="00F0298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2989" w:rsidRDefault="00F02989" w:rsidP="00F0298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2989" w:rsidRDefault="00F02989" w:rsidP="00F0298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02989" w:rsidRDefault="00F02989" w:rsidP="00F02989">
      <w:pPr>
        <w:ind w:firstLine="709"/>
        <w:jc w:val="both"/>
        <w:rPr>
          <w:sz w:val="24"/>
          <w:szCs w:val="24"/>
        </w:rPr>
      </w:pPr>
      <w:r>
        <w:rPr>
          <w:sz w:val="24"/>
          <w:szCs w:val="24"/>
        </w:rPr>
        <w:t xml:space="preserve">2. Для проведения практических занятий: учебные аудитории, лингофонный кабинет </w:t>
      </w:r>
      <w:r>
        <w:rPr>
          <w:sz w:val="24"/>
          <w:szCs w:val="24"/>
        </w:rPr>
        <w:lastRenderedPageBreak/>
        <w:t xml:space="preserve">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02989" w:rsidRDefault="00F02989" w:rsidP="00F0298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E186A">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F02989" w:rsidRDefault="00F02989" w:rsidP="00F02989">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02989" w:rsidRDefault="00F02989" w:rsidP="00F0298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E186A">
          <w:rPr>
            <w:rStyle w:val="a8"/>
            <w:sz w:val="24"/>
            <w:szCs w:val="24"/>
          </w:rPr>
          <w:t>www.biblio-online.ru</w:t>
        </w:r>
      </w:hyperlink>
      <w:r>
        <w:rPr>
          <w:sz w:val="24"/>
          <w:szCs w:val="24"/>
        </w:rPr>
        <w:t xml:space="preserve"> </w:t>
      </w:r>
    </w:p>
    <w:p w:rsidR="00F02989" w:rsidRDefault="00F02989" w:rsidP="00F02989">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Pr>
          <w:sz w:val="24"/>
          <w:szCs w:val="24"/>
        </w:rPr>
        <w:lastRenderedPageBreak/>
        <w:t>ЮРАЙТ».</w:t>
      </w:r>
    </w:p>
    <w:p w:rsidR="00F02989" w:rsidRDefault="00F02989" w:rsidP="00F02989">
      <w:pPr>
        <w:jc w:val="both"/>
        <w:rPr>
          <w:sz w:val="24"/>
          <w:szCs w:val="24"/>
        </w:rPr>
      </w:pPr>
      <w:r>
        <w:rPr>
          <w:sz w:val="24"/>
          <w:szCs w:val="24"/>
        </w:rPr>
        <w:t xml:space="preserve"> </w:t>
      </w:r>
    </w:p>
    <w:p w:rsidR="00F02989" w:rsidRDefault="00F02989" w:rsidP="00F02989">
      <w:pPr>
        <w:ind w:firstLine="709"/>
        <w:jc w:val="both"/>
        <w:rPr>
          <w:rFonts w:ascii="Calibri" w:hAnsi="Calibri"/>
          <w:sz w:val="24"/>
          <w:szCs w:val="24"/>
        </w:rPr>
      </w:pPr>
    </w:p>
    <w:p w:rsidR="00F02989" w:rsidRDefault="00F02989" w:rsidP="00F02989">
      <w:pPr>
        <w:ind w:firstLine="709"/>
        <w:jc w:val="both"/>
        <w:rPr>
          <w:sz w:val="22"/>
          <w:szCs w:val="22"/>
        </w:rPr>
      </w:pPr>
    </w:p>
    <w:p w:rsidR="00FA5C55" w:rsidRPr="00133DC3" w:rsidRDefault="00FA5C55" w:rsidP="00F02989">
      <w:pPr>
        <w:widowControl/>
        <w:autoSpaceDE/>
        <w:adjustRightInd/>
        <w:ind w:firstLine="709"/>
        <w:contextualSpacing/>
        <w:jc w:val="both"/>
        <w:rPr>
          <w:sz w:val="24"/>
        </w:rPr>
      </w:pPr>
    </w:p>
    <w:sectPr w:rsidR="00FA5C55" w:rsidRPr="00133DC3"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5D65" w:rsidRDefault="00705D65" w:rsidP="00160BC1">
      <w:r>
        <w:separator/>
      </w:r>
    </w:p>
  </w:endnote>
  <w:endnote w:type="continuationSeparator" w:id="0">
    <w:p w:rsidR="00705D65" w:rsidRDefault="00705D6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5D65" w:rsidRDefault="00705D65" w:rsidP="00160BC1">
      <w:r>
        <w:separator/>
      </w:r>
    </w:p>
  </w:footnote>
  <w:footnote w:type="continuationSeparator" w:id="0">
    <w:p w:rsidR="00705D65" w:rsidRDefault="00705D6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320506"/>
    <w:multiLevelType w:val="hybridMultilevel"/>
    <w:tmpl w:val="E7763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BA5D29"/>
    <w:multiLevelType w:val="hybridMultilevel"/>
    <w:tmpl w:val="86B8A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E0695"/>
    <w:multiLevelType w:val="hybridMultilevel"/>
    <w:tmpl w:val="6DC20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26B4319"/>
    <w:multiLevelType w:val="hybridMultilevel"/>
    <w:tmpl w:val="CC4E40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466B2ED0"/>
    <w:multiLevelType w:val="hybridMultilevel"/>
    <w:tmpl w:val="56CA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A706F86"/>
    <w:multiLevelType w:val="hybridMultilevel"/>
    <w:tmpl w:val="53822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080317"/>
    <w:multiLevelType w:val="hybridMultilevel"/>
    <w:tmpl w:val="78024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404CEA"/>
    <w:multiLevelType w:val="hybridMultilevel"/>
    <w:tmpl w:val="C226B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7724B99"/>
    <w:multiLevelType w:val="hybridMultilevel"/>
    <w:tmpl w:val="A4144580"/>
    <w:lvl w:ilvl="0" w:tplc="222A22A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221195"/>
    <w:multiLevelType w:val="hybridMultilevel"/>
    <w:tmpl w:val="7A30E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A944DC8"/>
    <w:multiLevelType w:val="hybridMultilevel"/>
    <w:tmpl w:val="8168D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19"/>
  </w:num>
  <w:num w:numId="5">
    <w:abstractNumId w:val="3"/>
  </w:num>
  <w:num w:numId="6">
    <w:abstractNumId w:val="10"/>
  </w:num>
  <w:num w:numId="7">
    <w:abstractNumId w:val="22"/>
  </w:num>
  <w:num w:numId="8">
    <w:abstractNumId w:val="1"/>
  </w:num>
  <w:num w:numId="9">
    <w:abstractNumId w:val="9"/>
  </w:num>
  <w:num w:numId="10">
    <w:abstractNumId w:val="23"/>
  </w:num>
  <w:num w:numId="11">
    <w:abstractNumId w:val="21"/>
  </w:num>
  <w:num w:numId="12">
    <w:abstractNumId w:val="6"/>
  </w:num>
  <w:num w:numId="13">
    <w:abstractNumId w:val="18"/>
  </w:num>
  <w:num w:numId="14">
    <w:abstractNumId w:val="11"/>
  </w:num>
  <w:num w:numId="15">
    <w:abstractNumId w:val="15"/>
  </w:num>
  <w:num w:numId="16">
    <w:abstractNumId w:val="13"/>
  </w:num>
  <w:num w:numId="17">
    <w:abstractNumId w:val="7"/>
  </w:num>
  <w:num w:numId="18">
    <w:abstractNumId w:val="24"/>
  </w:num>
  <w:num w:numId="19">
    <w:abstractNumId w:val="20"/>
  </w:num>
  <w:num w:numId="20">
    <w:abstractNumId w:val="5"/>
  </w:num>
  <w:num w:numId="21">
    <w:abstractNumId w:val="16"/>
  </w:num>
  <w:num w:numId="22">
    <w:abstractNumId w:val="12"/>
  </w:num>
  <w:num w:numId="23">
    <w:abstractNumId w:val="17"/>
  </w:num>
  <w:num w:numId="24">
    <w:abstractNumId w:val="8"/>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B52"/>
    <w:rsid w:val="00027D2C"/>
    <w:rsid w:val="00027E5B"/>
    <w:rsid w:val="00031AAB"/>
    <w:rsid w:val="00037461"/>
    <w:rsid w:val="000462B1"/>
    <w:rsid w:val="00051AEE"/>
    <w:rsid w:val="00060A01"/>
    <w:rsid w:val="00064AA9"/>
    <w:rsid w:val="00064C5F"/>
    <w:rsid w:val="000835F5"/>
    <w:rsid w:val="00084E71"/>
    <w:rsid w:val="000875BF"/>
    <w:rsid w:val="000911D1"/>
    <w:rsid w:val="000A4FAC"/>
    <w:rsid w:val="000B1331"/>
    <w:rsid w:val="000B7795"/>
    <w:rsid w:val="000C4546"/>
    <w:rsid w:val="000D07C6"/>
    <w:rsid w:val="000D4429"/>
    <w:rsid w:val="000D6DE5"/>
    <w:rsid w:val="000E0B1A"/>
    <w:rsid w:val="000E2B54"/>
    <w:rsid w:val="000E37E9"/>
    <w:rsid w:val="000E544D"/>
    <w:rsid w:val="00102E02"/>
    <w:rsid w:val="00104EB1"/>
    <w:rsid w:val="00111B6C"/>
    <w:rsid w:val="001128FD"/>
    <w:rsid w:val="00114770"/>
    <w:rsid w:val="00114DD4"/>
    <w:rsid w:val="001165D0"/>
    <w:rsid w:val="001166B7"/>
    <w:rsid w:val="001167A8"/>
    <w:rsid w:val="00117080"/>
    <w:rsid w:val="001259A4"/>
    <w:rsid w:val="00127108"/>
    <w:rsid w:val="00127DEA"/>
    <w:rsid w:val="00131CDA"/>
    <w:rsid w:val="00132F57"/>
    <w:rsid w:val="00133DC3"/>
    <w:rsid w:val="00134D03"/>
    <w:rsid w:val="001378B1"/>
    <w:rsid w:val="00152CE3"/>
    <w:rsid w:val="0015639D"/>
    <w:rsid w:val="00160BC1"/>
    <w:rsid w:val="00161C70"/>
    <w:rsid w:val="001716A9"/>
    <w:rsid w:val="00181AAB"/>
    <w:rsid w:val="00184F65"/>
    <w:rsid w:val="00185641"/>
    <w:rsid w:val="001871AA"/>
    <w:rsid w:val="001A6533"/>
    <w:rsid w:val="001C4FED"/>
    <w:rsid w:val="001C6305"/>
    <w:rsid w:val="001D3ADC"/>
    <w:rsid w:val="001D75C8"/>
    <w:rsid w:val="001E70CE"/>
    <w:rsid w:val="001F11DE"/>
    <w:rsid w:val="002010E6"/>
    <w:rsid w:val="00207E2E"/>
    <w:rsid w:val="00207FB7"/>
    <w:rsid w:val="00211C1B"/>
    <w:rsid w:val="00215BC7"/>
    <w:rsid w:val="00240A81"/>
    <w:rsid w:val="00245199"/>
    <w:rsid w:val="00260CE0"/>
    <w:rsid w:val="002657BC"/>
    <w:rsid w:val="00276128"/>
    <w:rsid w:val="0027733F"/>
    <w:rsid w:val="00291D05"/>
    <w:rsid w:val="002933E5"/>
    <w:rsid w:val="002A0D1B"/>
    <w:rsid w:val="002A1BD6"/>
    <w:rsid w:val="002B5AB9"/>
    <w:rsid w:val="002B6C87"/>
    <w:rsid w:val="002B734E"/>
    <w:rsid w:val="002C14FE"/>
    <w:rsid w:val="002C20A6"/>
    <w:rsid w:val="002C2EAE"/>
    <w:rsid w:val="002C3F08"/>
    <w:rsid w:val="002C7582"/>
    <w:rsid w:val="002D6AC0"/>
    <w:rsid w:val="002E4CB7"/>
    <w:rsid w:val="002F37D7"/>
    <w:rsid w:val="00300E2D"/>
    <w:rsid w:val="0030169A"/>
    <w:rsid w:val="00315AB7"/>
    <w:rsid w:val="0032166A"/>
    <w:rsid w:val="003223AC"/>
    <w:rsid w:val="00330957"/>
    <w:rsid w:val="0033546E"/>
    <w:rsid w:val="00355C7E"/>
    <w:rsid w:val="003618C2"/>
    <w:rsid w:val="00361F3E"/>
    <w:rsid w:val="00363097"/>
    <w:rsid w:val="00365758"/>
    <w:rsid w:val="003668E3"/>
    <w:rsid w:val="00390B62"/>
    <w:rsid w:val="003959BC"/>
    <w:rsid w:val="00397452"/>
    <w:rsid w:val="003A3494"/>
    <w:rsid w:val="003A57B5"/>
    <w:rsid w:val="003A6FB0"/>
    <w:rsid w:val="003A71E4"/>
    <w:rsid w:val="003B7F71"/>
    <w:rsid w:val="003E6DB8"/>
    <w:rsid w:val="003F3D9C"/>
    <w:rsid w:val="00400491"/>
    <w:rsid w:val="00407242"/>
    <w:rsid w:val="00407404"/>
    <w:rsid w:val="004110F5"/>
    <w:rsid w:val="0042190A"/>
    <w:rsid w:val="00435249"/>
    <w:rsid w:val="00460B80"/>
    <w:rsid w:val="004625A3"/>
    <w:rsid w:val="0046365B"/>
    <w:rsid w:val="0047224A"/>
    <w:rsid w:val="0047572F"/>
    <w:rsid w:val="0047633A"/>
    <w:rsid w:val="0048300E"/>
    <w:rsid w:val="00486C4C"/>
    <w:rsid w:val="0049217A"/>
    <w:rsid w:val="004A2C0D"/>
    <w:rsid w:val="004A2E62"/>
    <w:rsid w:val="004A68C9"/>
    <w:rsid w:val="004C5815"/>
    <w:rsid w:val="004C6DB3"/>
    <w:rsid w:val="004C766A"/>
    <w:rsid w:val="004D5623"/>
    <w:rsid w:val="004E0C3F"/>
    <w:rsid w:val="004E3672"/>
    <w:rsid w:val="004E3D82"/>
    <w:rsid w:val="004E4CD6"/>
    <w:rsid w:val="004E4DB2"/>
    <w:rsid w:val="004E62F1"/>
    <w:rsid w:val="004E753A"/>
    <w:rsid w:val="004F3C72"/>
    <w:rsid w:val="00516F43"/>
    <w:rsid w:val="005362E6"/>
    <w:rsid w:val="00537A62"/>
    <w:rsid w:val="00540F31"/>
    <w:rsid w:val="00554A1F"/>
    <w:rsid w:val="005639AB"/>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C133E"/>
    <w:rsid w:val="005C13E4"/>
    <w:rsid w:val="005C20F0"/>
    <w:rsid w:val="005C23DE"/>
    <w:rsid w:val="005C3AEB"/>
    <w:rsid w:val="005C3E07"/>
    <w:rsid w:val="005C7567"/>
    <w:rsid w:val="005D206B"/>
    <w:rsid w:val="005D3F38"/>
    <w:rsid w:val="005E4779"/>
    <w:rsid w:val="005F2349"/>
    <w:rsid w:val="005F33DD"/>
    <w:rsid w:val="006044B4"/>
    <w:rsid w:val="00607E17"/>
    <w:rsid w:val="006118F6"/>
    <w:rsid w:val="00616F23"/>
    <w:rsid w:val="00624E28"/>
    <w:rsid w:val="00642A2F"/>
    <w:rsid w:val="006439F4"/>
    <w:rsid w:val="0064417F"/>
    <w:rsid w:val="0064696D"/>
    <w:rsid w:val="0065606F"/>
    <w:rsid w:val="00656AC4"/>
    <w:rsid w:val="006604ED"/>
    <w:rsid w:val="00665430"/>
    <w:rsid w:val="00670581"/>
    <w:rsid w:val="00670DC5"/>
    <w:rsid w:val="00676914"/>
    <w:rsid w:val="00687B3A"/>
    <w:rsid w:val="00692DD7"/>
    <w:rsid w:val="006B0CA3"/>
    <w:rsid w:val="006D108C"/>
    <w:rsid w:val="006D15B6"/>
    <w:rsid w:val="006D3C9A"/>
    <w:rsid w:val="006D5A08"/>
    <w:rsid w:val="006D6805"/>
    <w:rsid w:val="006E25F2"/>
    <w:rsid w:val="006E5C19"/>
    <w:rsid w:val="006F0E02"/>
    <w:rsid w:val="006F1292"/>
    <w:rsid w:val="006F4B1C"/>
    <w:rsid w:val="00705814"/>
    <w:rsid w:val="00705D65"/>
    <w:rsid w:val="00705FB5"/>
    <w:rsid w:val="007066B1"/>
    <w:rsid w:val="00713D44"/>
    <w:rsid w:val="00721FED"/>
    <w:rsid w:val="00727A8D"/>
    <w:rsid w:val="007327FE"/>
    <w:rsid w:val="0074144F"/>
    <w:rsid w:val="007416F6"/>
    <w:rsid w:val="00744FC2"/>
    <w:rsid w:val="007512C7"/>
    <w:rsid w:val="00752936"/>
    <w:rsid w:val="00756E80"/>
    <w:rsid w:val="0076201E"/>
    <w:rsid w:val="00764497"/>
    <w:rsid w:val="007751FE"/>
    <w:rsid w:val="00777B09"/>
    <w:rsid w:val="007817AA"/>
    <w:rsid w:val="00781ADF"/>
    <w:rsid w:val="00783D3E"/>
    <w:rsid w:val="00785842"/>
    <w:rsid w:val="007865CB"/>
    <w:rsid w:val="00790B27"/>
    <w:rsid w:val="00793E1B"/>
    <w:rsid w:val="00793F01"/>
    <w:rsid w:val="007A5EE5"/>
    <w:rsid w:val="007A7E7B"/>
    <w:rsid w:val="007B1941"/>
    <w:rsid w:val="007B2F12"/>
    <w:rsid w:val="007C277B"/>
    <w:rsid w:val="007C5ED8"/>
    <w:rsid w:val="007D5CC1"/>
    <w:rsid w:val="007E0CB7"/>
    <w:rsid w:val="007E0DC1"/>
    <w:rsid w:val="007E10C6"/>
    <w:rsid w:val="007F098D"/>
    <w:rsid w:val="007F4B97"/>
    <w:rsid w:val="007F719D"/>
    <w:rsid w:val="007F7A4D"/>
    <w:rsid w:val="00801B83"/>
    <w:rsid w:val="008038B4"/>
    <w:rsid w:val="00803F66"/>
    <w:rsid w:val="008104B6"/>
    <w:rsid w:val="00812D1C"/>
    <w:rsid w:val="0081421B"/>
    <w:rsid w:val="00817830"/>
    <w:rsid w:val="00820D1B"/>
    <w:rsid w:val="00822288"/>
    <w:rsid w:val="00822F7D"/>
    <w:rsid w:val="00823333"/>
    <w:rsid w:val="00823E5A"/>
    <w:rsid w:val="008423FF"/>
    <w:rsid w:val="00857FC8"/>
    <w:rsid w:val="0086651C"/>
    <w:rsid w:val="0087422F"/>
    <w:rsid w:val="00875828"/>
    <w:rsid w:val="0088272E"/>
    <w:rsid w:val="008936BE"/>
    <w:rsid w:val="008946FF"/>
    <w:rsid w:val="008A11AF"/>
    <w:rsid w:val="008B6331"/>
    <w:rsid w:val="008E186A"/>
    <w:rsid w:val="008E5E59"/>
    <w:rsid w:val="008F55B9"/>
    <w:rsid w:val="0090454B"/>
    <w:rsid w:val="00920199"/>
    <w:rsid w:val="00921868"/>
    <w:rsid w:val="00921C57"/>
    <w:rsid w:val="00941875"/>
    <w:rsid w:val="00951F6B"/>
    <w:rsid w:val="009528CA"/>
    <w:rsid w:val="00954E45"/>
    <w:rsid w:val="009604F5"/>
    <w:rsid w:val="009649B1"/>
    <w:rsid w:val="00965998"/>
    <w:rsid w:val="009A675C"/>
    <w:rsid w:val="009C5F92"/>
    <w:rsid w:val="009D279C"/>
    <w:rsid w:val="009D7621"/>
    <w:rsid w:val="009E35D2"/>
    <w:rsid w:val="009F4070"/>
    <w:rsid w:val="00A103E1"/>
    <w:rsid w:val="00A118D1"/>
    <w:rsid w:val="00A169F1"/>
    <w:rsid w:val="00A275E4"/>
    <w:rsid w:val="00A31491"/>
    <w:rsid w:val="00A32A5F"/>
    <w:rsid w:val="00A449F8"/>
    <w:rsid w:val="00A44F9E"/>
    <w:rsid w:val="00A567CD"/>
    <w:rsid w:val="00A63D90"/>
    <w:rsid w:val="00A67522"/>
    <w:rsid w:val="00A75675"/>
    <w:rsid w:val="00A76E53"/>
    <w:rsid w:val="00A84F19"/>
    <w:rsid w:val="00A9607B"/>
    <w:rsid w:val="00A96C07"/>
    <w:rsid w:val="00A96C48"/>
    <w:rsid w:val="00AA2A29"/>
    <w:rsid w:val="00AB2091"/>
    <w:rsid w:val="00AB2D60"/>
    <w:rsid w:val="00AB349B"/>
    <w:rsid w:val="00AC65B4"/>
    <w:rsid w:val="00AD0669"/>
    <w:rsid w:val="00AD208A"/>
    <w:rsid w:val="00AD4A3C"/>
    <w:rsid w:val="00AE3177"/>
    <w:rsid w:val="00AF61EB"/>
    <w:rsid w:val="00AF7F61"/>
    <w:rsid w:val="00B03AB5"/>
    <w:rsid w:val="00B5209B"/>
    <w:rsid w:val="00B542D4"/>
    <w:rsid w:val="00B54421"/>
    <w:rsid w:val="00B642B8"/>
    <w:rsid w:val="00B66D35"/>
    <w:rsid w:val="00B71E02"/>
    <w:rsid w:val="00B80992"/>
    <w:rsid w:val="00B817E2"/>
    <w:rsid w:val="00BB0416"/>
    <w:rsid w:val="00BB6C9A"/>
    <w:rsid w:val="00BB70FB"/>
    <w:rsid w:val="00BC2A3B"/>
    <w:rsid w:val="00BD1FCD"/>
    <w:rsid w:val="00BE023D"/>
    <w:rsid w:val="00BF22FC"/>
    <w:rsid w:val="00C1245E"/>
    <w:rsid w:val="00C228C5"/>
    <w:rsid w:val="00C24EA8"/>
    <w:rsid w:val="00C26026"/>
    <w:rsid w:val="00C33468"/>
    <w:rsid w:val="00C3475E"/>
    <w:rsid w:val="00C40C06"/>
    <w:rsid w:val="00C55E91"/>
    <w:rsid w:val="00C62618"/>
    <w:rsid w:val="00C70CA1"/>
    <w:rsid w:val="00C7343D"/>
    <w:rsid w:val="00C84C51"/>
    <w:rsid w:val="00C84CBA"/>
    <w:rsid w:val="00C90A7A"/>
    <w:rsid w:val="00C939F4"/>
    <w:rsid w:val="00C93F61"/>
    <w:rsid w:val="00C94464"/>
    <w:rsid w:val="00C953C9"/>
    <w:rsid w:val="00CA401A"/>
    <w:rsid w:val="00CB27ED"/>
    <w:rsid w:val="00CB61D6"/>
    <w:rsid w:val="00CC2D6A"/>
    <w:rsid w:val="00CE1A93"/>
    <w:rsid w:val="00CE6628"/>
    <w:rsid w:val="00CE6C4B"/>
    <w:rsid w:val="00CF12C6"/>
    <w:rsid w:val="00CF2B2F"/>
    <w:rsid w:val="00CF6292"/>
    <w:rsid w:val="00CF6B12"/>
    <w:rsid w:val="00D02EB8"/>
    <w:rsid w:val="00D11846"/>
    <w:rsid w:val="00D152E4"/>
    <w:rsid w:val="00D16154"/>
    <w:rsid w:val="00D1753D"/>
    <w:rsid w:val="00D23EFA"/>
    <w:rsid w:val="00D26E72"/>
    <w:rsid w:val="00D34B66"/>
    <w:rsid w:val="00D36E5A"/>
    <w:rsid w:val="00D413D5"/>
    <w:rsid w:val="00D43F10"/>
    <w:rsid w:val="00D56B9E"/>
    <w:rsid w:val="00D63339"/>
    <w:rsid w:val="00D66D52"/>
    <w:rsid w:val="00D67EB4"/>
    <w:rsid w:val="00D7041A"/>
    <w:rsid w:val="00D761E8"/>
    <w:rsid w:val="00D83177"/>
    <w:rsid w:val="00D8506D"/>
    <w:rsid w:val="00D90307"/>
    <w:rsid w:val="00D97830"/>
    <w:rsid w:val="00DA3FFC"/>
    <w:rsid w:val="00DA489D"/>
    <w:rsid w:val="00DA48D3"/>
    <w:rsid w:val="00DB08E2"/>
    <w:rsid w:val="00DB0A35"/>
    <w:rsid w:val="00DB14A7"/>
    <w:rsid w:val="00DB228F"/>
    <w:rsid w:val="00DB2CAC"/>
    <w:rsid w:val="00DC6660"/>
    <w:rsid w:val="00DD03B9"/>
    <w:rsid w:val="00DD2E63"/>
    <w:rsid w:val="00DD6EB4"/>
    <w:rsid w:val="00DE13E7"/>
    <w:rsid w:val="00DE38F3"/>
    <w:rsid w:val="00DF1076"/>
    <w:rsid w:val="00DF26AA"/>
    <w:rsid w:val="00DF7ED6"/>
    <w:rsid w:val="00E02457"/>
    <w:rsid w:val="00E02CDE"/>
    <w:rsid w:val="00E04022"/>
    <w:rsid w:val="00E11452"/>
    <w:rsid w:val="00E11C14"/>
    <w:rsid w:val="00E24EF1"/>
    <w:rsid w:val="00E26FFC"/>
    <w:rsid w:val="00E31A50"/>
    <w:rsid w:val="00E418AF"/>
    <w:rsid w:val="00E42AED"/>
    <w:rsid w:val="00E4451A"/>
    <w:rsid w:val="00E545DE"/>
    <w:rsid w:val="00E72419"/>
    <w:rsid w:val="00E72975"/>
    <w:rsid w:val="00E729BF"/>
    <w:rsid w:val="00E7465A"/>
    <w:rsid w:val="00E76A20"/>
    <w:rsid w:val="00E87705"/>
    <w:rsid w:val="00E9119D"/>
    <w:rsid w:val="00E92238"/>
    <w:rsid w:val="00E97E29"/>
    <w:rsid w:val="00EA206F"/>
    <w:rsid w:val="00EA3690"/>
    <w:rsid w:val="00EA4F43"/>
    <w:rsid w:val="00EC7265"/>
    <w:rsid w:val="00ED0A54"/>
    <w:rsid w:val="00ED28E4"/>
    <w:rsid w:val="00ED789C"/>
    <w:rsid w:val="00EE102C"/>
    <w:rsid w:val="00EE165B"/>
    <w:rsid w:val="00EE4D57"/>
    <w:rsid w:val="00F00B76"/>
    <w:rsid w:val="00F01188"/>
    <w:rsid w:val="00F02989"/>
    <w:rsid w:val="00F0326A"/>
    <w:rsid w:val="00F06F17"/>
    <w:rsid w:val="00F226CA"/>
    <w:rsid w:val="00F239D1"/>
    <w:rsid w:val="00F322E1"/>
    <w:rsid w:val="00F342F7"/>
    <w:rsid w:val="00F40FEC"/>
    <w:rsid w:val="00F42549"/>
    <w:rsid w:val="00F625A5"/>
    <w:rsid w:val="00F63ADF"/>
    <w:rsid w:val="00F63BBC"/>
    <w:rsid w:val="00F7203B"/>
    <w:rsid w:val="00F8007A"/>
    <w:rsid w:val="00F803A3"/>
    <w:rsid w:val="00F80427"/>
    <w:rsid w:val="00F835C1"/>
    <w:rsid w:val="00F96A96"/>
    <w:rsid w:val="00FA5C55"/>
    <w:rsid w:val="00FB05DD"/>
    <w:rsid w:val="00FB15A7"/>
    <w:rsid w:val="00FB348C"/>
    <w:rsid w:val="00FB3DFD"/>
    <w:rsid w:val="00FC306B"/>
    <w:rsid w:val="00FD48EF"/>
    <w:rsid w:val="00FD6763"/>
    <w:rsid w:val="00FE1F73"/>
    <w:rsid w:val="00FE40F6"/>
    <w:rsid w:val="00FE556E"/>
    <w:rsid w:val="00FE5FAC"/>
    <w:rsid w:val="00FF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25B2687-77F0-481C-AD89-0EC5DC89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styleId="af3">
    <w:name w:val="Subtle Emphasis"/>
    <w:uiPriority w:val="19"/>
    <w:qFormat/>
    <w:rsid w:val="00803F66"/>
    <w:rPr>
      <w:i/>
      <w:iCs/>
      <w:color w:val="808080"/>
    </w:rPr>
  </w:style>
  <w:style w:type="paragraph" w:customStyle="1" w:styleId="af4">
    <w:name w:val="список с точками"/>
    <w:basedOn w:val="a"/>
    <w:rsid w:val="005D3F38"/>
    <w:pPr>
      <w:widowControl/>
      <w:tabs>
        <w:tab w:val="num" w:pos="720"/>
        <w:tab w:val="num" w:pos="756"/>
      </w:tabs>
      <w:autoSpaceDE/>
      <w:autoSpaceDN/>
      <w:adjustRightInd/>
      <w:spacing w:line="312" w:lineRule="auto"/>
      <w:ind w:left="756" w:hanging="360"/>
      <w:jc w:val="both"/>
    </w:pPr>
    <w:rPr>
      <w:rFonts w:eastAsia="SimSun"/>
      <w:sz w:val="24"/>
      <w:szCs w:val="24"/>
    </w:rPr>
  </w:style>
  <w:style w:type="character" w:customStyle="1" w:styleId="a5">
    <w:name w:val="Абзац списка Знак"/>
    <w:link w:val="a4"/>
    <w:uiPriority w:val="34"/>
    <w:locked/>
    <w:rsid w:val="007F719D"/>
    <w:rPr>
      <w:sz w:val="22"/>
      <w:szCs w:val="22"/>
      <w:lang w:eastAsia="en-US"/>
    </w:rPr>
  </w:style>
  <w:style w:type="paragraph" w:customStyle="1" w:styleId="Default">
    <w:name w:val="Default"/>
    <w:uiPriority w:val="99"/>
    <w:qFormat/>
    <w:rsid w:val="007F719D"/>
    <w:pPr>
      <w:autoSpaceDE w:val="0"/>
      <w:autoSpaceDN w:val="0"/>
      <w:adjustRightInd w:val="0"/>
    </w:pPr>
    <w:rPr>
      <w:rFonts w:ascii="Times New Roman" w:hAnsi="Times New Roman"/>
      <w:color w:val="000000"/>
      <w:sz w:val="24"/>
      <w:szCs w:val="24"/>
      <w:lang w:eastAsia="en-US"/>
    </w:rPr>
  </w:style>
  <w:style w:type="character" w:styleId="af5">
    <w:name w:val="Unresolved Mention"/>
    <w:basedOn w:val="a0"/>
    <w:uiPriority w:val="99"/>
    <w:semiHidden/>
    <w:unhideWhenUsed/>
    <w:rsid w:val="000E5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1484">
      <w:bodyDiv w:val="1"/>
      <w:marLeft w:val="0"/>
      <w:marRight w:val="0"/>
      <w:marTop w:val="0"/>
      <w:marBottom w:val="0"/>
      <w:divBdr>
        <w:top w:val="none" w:sz="0" w:space="0" w:color="auto"/>
        <w:left w:val="none" w:sz="0" w:space="0" w:color="auto"/>
        <w:bottom w:val="none" w:sz="0" w:space="0" w:color="auto"/>
        <w:right w:val="none" w:sz="0" w:space="0" w:color="auto"/>
      </w:divBdr>
    </w:div>
    <w:div w:id="74473432">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6940803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2658332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445737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252150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8" Type="http://schemas.openxmlformats.org/officeDocument/2006/relationships/hyperlink" Target="https://www.biblio-online.ru/bcode/398695&#160;" TargetMode="External"/><Relationship Id="rId26" Type="http://schemas.openxmlformats.org/officeDocument/2006/relationships/hyperlink" Target="http://window.edu.ru/" TargetMode="External"/><Relationship Id="rId39" Type="http://schemas.openxmlformats.org/officeDocument/2006/relationships/hyperlink" Target="http://pravo.gov.ru.." TargetMode="External"/><Relationship Id="rId21" Type="http://schemas.openxmlformats.org/officeDocument/2006/relationships/hyperlink" Target="https://www.biblio-online.ru/bcode/399206&#160;" TargetMode="External"/><Relationship Id="rId34" Type="http://schemas.openxmlformats.org/officeDocument/2006/relationships/hyperlink" Target="http://www.gks.ru" TargetMode="External"/><Relationship Id="rId42" Type="http://schemas.openxmlformats.org/officeDocument/2006/relationships/hyperlink" Target="http://www.gumer.info/bibliotek_Buks/Pedagog/index.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blio-online.ru/bcode/404901&#160;" TargetMode="External"/><Relationship Id="rId20" Type="http://schemas.openxmlformats.org/officeDocument/2006/relationships/hyperlink" Target="http://www.iprbookshop.ru/24108.html" TargetMode="External"/><Relationship Id="rId29" Type="http://schemas.openxmlformats.org/officeDocument/2006/relationships/hyperlink" Target="http://www.edu.ru" TargetMode="External"/><Relationship Id="rId41"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24" Type="http://schemas.openxmlformats.org/officeDocument/2006/relationships/hyperlink" Target="http://www.iprbookshop.ru" TargetMode="External"/><Relationship Id="rId32" Type="http://schemas.openxmlformats.org/officeDocument/2006/relationships/hyperlink" Target="http://dic.academic.ru/" TargetMode="External"/><Relationship Id="rId37" Type="http://schemas.openxmlformats.org/officeDocument/2006/relationships/hyperlink" Target="http://www.consultant.ru/edu/student/study/" TargetMode="External"/><Relationship Id="rId40"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23" Type="http://schemas.openxmlformats.org/officeDocument/2006/relationships/hyperlink" Target="http://www.iprbookshop.ru/35630.html" TargetMode="External"/><Relationship Id="rId28" Type="http://schemas.openxmlformats.org/officeDocument/2006/relationships/hyperlink" Target="http://www.sciencedirect.com" TargetMode="External"/><Relationship Id="rId36" Type="http://schemas.openxmlformats.org/officeDocument/2006/relationships/hyperlink" Target="http://ru.spinform.ru" TargetMode="External"/><Relationship Id="rId10"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9" Type="http://schemas.openxmlformats.org/officeDocument/2006/relationships/hyperlink" Target="http://www.iprbookshop.ru/40756.html" TargetMode="External"/><Relationship Id="rId31" Type="http://schemas.openxmlformats.org/officeDocument/2006/relationships/hyperlink" Target="http://www.oxfordjoumals.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4"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22" Type="http://schemas.openxmlformats.org/officeDocument/2006/relationships/hyperlink" Target="http://www.iprbookshop.ru/59607.html" TargetMode="External"/><Relationship Id="rId27" Type="http://schemas.openxmlformats.org/officeDocument/2006/relationships/hyperlink" Target="http://elibrary.ru" TargetMode="External"/><Relationship Id="rId30" Type="http://schemas.openxmlformats.org/officeDocument/2006/relationships/hyperlink" Target="http://journals.cambridge.org" TargetMode="External"/><Relationship Id="rId35" Type="http://schemas.openxmlformats.org/officeDocument/2006/relationships/hyperlink" Target="http://diss.rsl.ru" TargetMode="External"/><Relationship Id="rId43" Type="http://schemas.openxmlformats.org/officeDocument/2006/relationships/fontTable" Target="fontTable.xml"/><Relationship Id="rId8"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3" Type="http://schemas.openxmlformats.org/officeDocument/2006/relationships/styles" Target="styles.xml"/><Relationship Id="rId12"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7" Type="http://schemas.openxmlformats.org/officeDocument/2006/relationships/hyperlink" Target="https://www.biblio-online.ru/bcode/402484&#160;" TargetMode="External"/><Relationship Id="rId25" Type="http://schemas.openxmlformats.org/officeDocument/2006/relationships/hyperlink" Target="http://biblio-online.ru" TargetMode="External"/><Relationship Id="rId33" Type="http://schemas.openxmlformats.org/officeDocument/2006/relationships/hyperlink" Target="http://www.benran.ru" TargetMode="External"/><Relationship Id="rId38"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49A0-34CC-4D39-ACA0-69E9631E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8129</Words>
  <Characters>46339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54360</CharactersWithSpaces>
  <SharedDoc>false</SharedDoc>
  <HLinks>
    <vt:vector size="132" baseType="variant">
      <vt:variant>
        <vt:i4>8060962</vt:i4>
      </vt:variant>
      <vt:variant>
        <vt:i4>63</vt:i4>
      </vt:variant>
      <vt:variant>
        <vt:i4>0</vt:i4>
      </vt:variant>
      <vt:variant>
        <vt:i4>5</vt:i4>
      </vt:variant>
      <vt:variant>
        <vt:lpwstr>http://www.ict.edu.ru/</vt:lpwstr>
      </vt:variant>
      <vt:variant>
        <vt:lpwstr/>
      </vt:variant>
      <vt:variant>
        <vt:i4>983040</vt:i4>
      </vt:variant>
      <vt:variant>
        <vt:i4>60</vt:i4>
      </vt:variant>
      <vt:variant>
        <vt:i4>0</vt:i4>
      </vt:variant>
      <vt:variant>
        <vt:i4>5</vt:i4>
      </vt:variant>
      <vt:variant>
        <vt:lpwstr>http://fgosvo.ru/</vt:lpwstr>
      </vt:variant>
      <vt:variant>
        <vt:lpwstr/>
      </vt:variant>
      <vt:variant>
        <vt:i4>1638423</vt:i4>
      </vt:variant>
      <vt:variant>
        <vt:i4>57</vt:i4>
      </vt:variant>
      <vt:variant>
        <vt:i4>0</vt:i4>
      </vt:variant>
      <vt:variant>
        <vt:i4>5</vt:i4>
      </vt:variant>
      <vt:variant>
        <vt:lpwstr>http://pravo.gov.ru/</vt:lpwstr>
      </vt:variant>
      <vt:variant>
        <vt:lpwstr/>
      </vt:variant>
      <vt:variant>
        <vt:i4>4259930</vt:i4>
      </vt:variant>
      <vt:variant>
        <vt:i4>54</vt:i4>
      </vt:variant>
      <vt:variant>
        <vt:i4>0</vt:i4>
      </vt:variant>
      <vt:variant>
        <vt:i4>5</vt:i4>
      </vt:variant>
      <vt:variant>
        <vt:lpwstr>http://www.iprbookshop.ru/35630.html</vt:lpwstr>
      </vt:variant>
      <vt:variant>
        <vt:lpwstr/>
      </vt:variant>
      <vt:variant>
        <vt:i4>5111899</vt:i4>
      </vt:variant>
      <vt:variant>
        <vt:i4>51</vt:i4>
      </vt:variant>
      <vt:variant>
        <vt:i4>0</vt:i4>
      </vt:variant>
      <vt:variant>
        <vt:i4>5</vt:i4>
      </vt:variant>
      <vt:variant>
        <vt:lpwstr>http://www.iprbookshop.ru/59607.html</vt:lpwstr>
      </vt:variant>
      <vt:variant>
        <vt:lpwstr/>
      </vt:variant>
      <vt:variant>
        <vt:i4>4587544</vt:i4>
      </vt:variant>
      <vt:variant>
        <vt:i4>48</vt:i4>
      </vt:variant>
      <vt:variant>
        <vt:i4>0</vt:i4>
      </vt:variant>
      <vt:variant>
        <vt:i4>5</vt:i4>
      </vt:variant>
      <vt:variant>
        <vt:lpwstr>https://www.biblio-online.ru/bcode/399206</vt:lpwstr>
      </vt:variant>
      <vt:variant>
        <vt:lpwstr/>
      </vt:variant>
      <vt:variant>
        <vt:i4>4390996</vt:i4>
      </vt:variant>
      <vt:variant>
        <vt:i4>45</vt:i4>
      </vt:variant>
      <vt:variant>
        <vt:i4>0</vt:i4>
      </vt:variant>
      <vt:variant>
        <vt:i4>5</vt:i4>
      </vt:variant>
      <vt:variant>
        <vt:lpwstr>http://www.iprbookshop.ru/24108.html</vt:lpwstr>
      </vt:variant>
      <vt:variant>
        <vt:lpwstr/>
      </vt:variant>
      <vt:variant>
        <vt:i4>4325466</vt:i4>
      </vt:variant>
      <vt:variant>
        <vt:i4>42</vt:i4>
      </vt:variant>
      <vt:variant>
        <vt:i4>0</vt:i4>
      </vt:variant>
      <vt:variant>
        <vt:i4>5</vt:i4>
      </vt:variant>
      <vt:variant>
        <vt:lpwstr>http://www.iprbookshop.ru/40756.html</vt:lpwstr>
      </vt:variant>
      <vt:variant>
        <vt:lpwstr/>
      </vt:variant>
      <vt:variant>
        <vt:i4>5111836</vt:i4>
      </vt:variant>
      <vt:variant>
        <vt:i4>39</vt:i4>
      </vt:variant>
      <vt:variant>
        <vt:i4>0</vt:i4>
      </vt:variant>
      <vt:variant>
        <vt:i4>5</vt:i4>
      </vt:variant>
      <vt:variant>
        <vt:lpwstr>https://www.biblio-online.ru/bcode/398695</vt:lpwstr>
      </vt:variant>
      <vt:variant>
        <vt:lpwstr/>
      </vt:variant>
      <vt:variant>
        <vt:i4>4325399</vt:i4>
      </vt:variant>
      <vt:variant>
        <vt:i4>36</vt:i4>
      </vt:variant>
      <vt:variant>
        <vt:i4>0</vt:i4>
      </vt:variant>
      <vt:variant>
        <vt:i4>5</vt:i4>
      </vt:variant>
      <vt:variant>
        <vt:lpwstr>https://www.biblio-online.ru/bcode/402484</vt:lpwstr>
      </vt:variant>
      <vt:variant>
        <vt:lpwstr/>
      </vt:variant>
      <vt:variant>
        <vt:i4>4980762</vt:i4>
      </vt:variant>
      <vt:variant>
        <vt:i4>33</vt:i4>
      </vt:variant>
      <vt:variant>
        <vt:i4>0</vt:i4>
      </vt:variant>
      <vt:variant>
        <vt:i4>5</vt:i4>
      </vt:variant>
      <vt:variant>
        <vt:lpwstr>https://www.biblio-online.ru/bcode/404901</vt:lpwstr>
      </vt:variant>
      <vt:variant>
        <vt:lpwstr/>
      </vt:variant>
      <vt:variant>
        <vt:i4>2293782</vt:i4>
      </vt:variant>
      <vt:variant>
        <vt:i4>30</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YANDEX_40</vt:lpwstr>
      </vt:variant>
      <vt:variant>
        <vt:i4>2293782</vt:i4>
      </vt:variant>
      <vt:variant>
        <vt:i4>27</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YANDEX_41</vt:lpwstr>
      </vt:variant>
      <vt:variant>
        <vt:i4>2359318</vt:i4>
      </vt:variant>
      <vt:variant>
        <vt:i4>24</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YANDEX_39</vt:lpwstr>
      </vt:variant>
      <vt:variant>
        <vt:i4>2293782</vt:i4>
      </vt:variant>
      <vt:variant>
        <vt:i4>21</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YANDEX_40</vt:lpwstr>
      </vt:variant>
      <vt:variant>
        <vt:i4>2359318</vt:i4>
      </vt:variant>
      <vt:variant>
        <vt:i4>18</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YANDEX_38</vt:lpwstr>
      </vt:variant>
      <vt:variant>
        <vt:i4>2359318</vt:i4>
      </vt:variant>
      <vt:variant>
        <vt:i4>15</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YANDEX_39</vt:lpwstr>
      </vt:variant>
      <vt:variant>
        <vt:i4>2359318</vt:i4>
      </vt:variant>
      <vt:variant>
        <vt:i4>12</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YANDEX_37</vt:lpwstr>
      </vt:variant>
      <vt:variant>
        <vt:i4>2359318</vt:i4>
      </vt:variant>
      <vt:variant>
        <vt:i4>9</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YANDEX_38</vt:lpwstr>
      </vt:variant>
      <vt:variant>
        <vt:i4>2359318</vt:i4>
      </vt:variant>
      <vt:variant>
        <vt:i4>6</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YANDEX_36</vt:lpwstr>
      </vt:variant>
      <vt:variant>
        <vt:i4>2359318</vt:i4>
      </vt:variant>
      <vt:variant>
        <vt:i4>3</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YANDEX_37</vt:lpwstr>
      </vt:variant>
      <vt:variant>
        <vt:i4>2359318</vt:i4>
      </vt:variant>
      <vt:variant>
        <vt:i4>0</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2018-08-16T04:00:00Z</cp:lastPrinted>
  <dcterms:created xsi:type="dcterms:W3CDTF">2021-09-05T14:18:00Z</dcterms:created>
  <dcterms:modified xsi:type="dcterms:W3CDTF">2022-11-13T20:04:00Z</dcterms:modified>
</cp:coreProperties>
</file>